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B9" w:rsidRDefault="009322B9">
      <w:pPr>
        <w:spacing w:line="360" w:lineRule="auto"/>
        <w:jc w:val="center"/>
        <w:rPr>
          <w:rFonts w:ascii="宋体" w:cs="宋体"/>
          <w:b/>
          <w:sz w:val="44"/>
          <w:szCs w:val="44"/>
        </w:rPr>
      </w:pPr>
      <w:r>
        <w:rPr>
          <w:rFonts w:ascii="宋体" w:hAnsi="宋体" w:hint="eastAsia"/>
          <w:b/>
          <w:sz w:val="44"/>
          <w:szCs w:val="44"/>
        </w:rPr>
        <w:t>德州</w:t>
      </w:r>
      <w:r>
        <w:rPr>
          <w:rFonts w:ascii="宋体" w:hAnsi="宋体" w:cs="宋体" w:hint="eastAsia"/>
          <w:b/>
          <w:sz w:val="44"/>
          <w:szCs w:val="44"/>
        </w:rPr>
        <w:t>学</w:t>
      </w:r>
      <w:r>
        <w:rPr>
          <w:rFonts w:ascii="宋体" w:hAnsi="宋体" w:hint="eastAsia"/>
          <w:b/>
          <w:sz w:val="44"/>
          <w:szCs w:val="44"/>
        </w:rPr>
        <w:t>院服</w:t>
      </w:r>
      <w:r>
        <w:rPr>
          <w:rFonts w:ascii="宋体" w:hAnsi="宋体" w:cs="宋体" w:hint="eastAsia"/>
          <w:b/>
          <w:sz w:val="44"/>
          <w:szCs w:val="44"/>
        </w:rPr>
        <w:t>务德州</w:t>
      </w:r>
      <w:r>
        <w:rPr>
          <w:rFonts w:ascii="宋体" w:hAnsi="宋体" w:hint="eastAsia"/>
          <w:b/>
          <w:sz w:val="44"/>
          <w:szCs w:val="44"/>
        </w:rPr>
        <w:t>行</w:t>
      </w:r>
      <w:r>
        <w:rPr>
          <w:rFonts w:ascii="宋体" w:hAnsi="宋体" w:cs="宋体" w:hint="eastAsia"/>
          <w:b/>
          <w:sz w:val="44"/>
          <w:szCs w:val="44"/>
        </w:rPr>
        <w:t>动计划</w:t>
      </w:r>
    </w:p>
    <w:p w:rsidR="009322B9" w:rsidRDefault="009322B9">
      <w:pPr>
        <w:spacing w:line="360" w:lineRule="auto"/>
        <w:jc w:val="center"/>
        <w:rPr>
          <w:rFonts w:ascii="宋体"/>
          <w:b/>
          <w:sz w:val="44"/>
          <w:szCs w:val="44"/>
        </w:rPr>
      </w:pPr>
      <w:r>
        <w:rPr>
          <w:rFonts w:ascii="宋体" w:hAnsi="宋体" w:hint="eastAsia"/>
          <w:b/>
          <w:sz w:val="44"/>
          <w:szCs w:val="44"/>
        </w:rPr>
        <w:t>（</w:t>
      </w:r>
      <w:r>
        <w:rPr>
          <w:rFonts w:ascii="宋体" w:hAnsi="宋体"/>
          <w:b/>
          <w:sz w:val="44"/>
          <w:szCs w:val="44"/>
        </w:rPr>
        <w:t>2016—2020</w:t>
      </w:r>
      <w:r>
        <w:rPr>
          <w:rFonts w:ascii="宋体" w:hAnsi="宋体" w:hint="eastAsia"/>
          <w:b/>
          <w:sz w:val="44"/>
          <w:szCs w:val="44"/>
        </w:rPr>
        <w:t>）</w:t>
      </w:r>
    </w:p>
    <w:p w:rsidR="009322B9" w:rsidRDefault="009322B9">
      <w:pPr>
        <w:spacing w:line="360" w:lineRule="auto"/>
        <w:jc w:val="center"/>
        <w:rPr>
          <w:rFonts w:ascii="仿宋_GB2312" w:eastAsia="仿宋_GB2312"/>
          <w:b/>
          <w:sz w:val="32"/>
          <w:szCs w:val="32"/>
        </w:rPr>
      </w:pPr>
    </w:p>
    <w:p w:rsidR="009322B9" w:rsidRDefault="009322B9" w:rsidP="00B06D78">
      <w:pPr>
        <w:widowControl/>
        <w:ind w:firstLineChars="200" w:firstLine="31680"/>
        <w:jc w:val="left"/>
        <w:rPr>
          <w:rFonts w:ascii="仿宋_GB2312" w:eastAsia="仿宋_GB2312"/>
          <w:sz w:val="32"/>
          <w:szCs w:val="32"/>
        </w:rPr>
      </w:pPr>
      <w:r>
        <w:rPr>
          <w:rFonts w:ascii="仿宋_GB2312" w:eastAsia="仿宋_GB2312" w:hAnsi="宋体" w:hint="eastAsia"/>
          <w:sz w:val="32"/>
          <w:szCs w:val="32"/>
        </w:rPr>
        <w:t>为更好地贯彻落实《德州市国民经济和社会发展第十三个五年规划纲要》和</w:t>
      </w:r>
      <w:r w:rsidRPr="00596921">
        <w:rPr>
          <w:rFonts w:ascii="仿宋_GB2312" w:eastAsia="仿宋_GB2312" w:hAnsi="宋体" w:hint="eastAsia"/>
          <w:sz w:val="32"/>
          <w:szCs w:val="32"/>
        </w:rPr>
        <w:t>《德州学院“十三五”事业发展规划》</w:t>
      </w:r>
      <w:r>
        <w:rPr>
          <w:rFonts w:ascii="仿宋_GB2312" w:eastAsia="仿宋_GB2312" w:hAnsi="宋体" w:hint="eastAsia"/>
          <w:sz w:val="32"/>
          <w:szCs w:val="32"/>
        </w:rPr>
        <w:t>精神，落实德州市委建设协同发展示范城市的战略规划，推进开放创新智造城市、国家现代农业示范区、新型城镇化示范城市、京津南重要生态功能区、全国交通枢纽城市、和谐共享幸福德州建设的总体部署和要求，充分发挥德州学院在区域内高层次人才聚集的地缘优势，主动适应德州市经济社会发展的新形势、新任务，深入推进服务德州协同发展工作，逐步将德州学院建成德州市高层次人才培养、科学研究、成果转化、先进文化孕育和传播的重要基地和对外交流与合作的重要窗口，更好地为德州市经济社会发展服务，特制定新一期服务德州行动计划。</w:t>
      </w:r>
    </w:p>
    <w:p w:rsidR="009322B9" w:rsidRPr="00596921" w:rsidRDefault="009322B9" w:rsidP="00B06D78">
      <w:pPr>
        <w:widowControl/>
        <w:ind w:firstLineChars="200" w:firstLine="31680"/>
        <w:jc w:val="left"/>
        <w:rPr>
          <w:rFonts w:ascii="黑体" w:eastAsia="黑体" w:hAnsi="宋体"/>
          <w:b/>
          <w:sz w:val="32"/>
          <w:szCs w:val="32"/>
        </w:rPr>
      </w:pPr>
      <w:r w:rsidRPr="00596921">
        <w:rPr>
          <w:rFonts w:ascii="黑体" w:eastAsia="黑体" w:hAnsi="宋体" w:hint="eastAsia"/>
          <w:b/>
          <w:sz w:val="32"/>
          <w:szCs w:val="32"/>
        </w:rPr>
        <w:t>一、指导思想</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hint="eastAsia"/>
          <w:sz w:val="32"/>
          <w:szCs w:val="32"/>
        </w:rPr>
        <w:t>认真贯彻党的十八大和十八届三中、四中、五中、六中全会精神，以习近平总书记系列重要讲话为指引，依据《德州市国民经济和社会发展第十三个五年规划纲要》、《德州市京津冀协同发展示范区建设规划》和《德州学院“十三五”事业发展规划》，坚持应用型大学的办学理念，坚持“创新、协调、绿色、开放、共享”的发展理念，以市委、市政府和全市人民的支持为依靠，以学校各研究服务机构和相关院部为依托，以服务“协同发展示范城市”建设为切入点，以社会服务平台建设为突破点，积极对接德州市</w:t>
      </w:r>
      <w:r>
        <w:rPr>
          <w:rFonts w:ascii="仿宋_GB2312" w:eastAsia="仿宋_GB2312" w:hAnsi="宋体"/>
          <w:sz w:val="32"/>
          <w:szCs w:val="32"/>
        </w:rPr>
        <w:t xml:space="preserve"> </w:t>
      </w:r>
      <w:r>
        <w:rPr>
          <w:rFonts w:ascii="仿宋_GB2312" w:eastAsia="仿宋_GB2312" w:hAnsi="宋体" w:hint="eastAsia"/>
          <w:sz w:val="32"/>
          <w:szCs w:val="32"/>
        </w:rPr>
        <w:t>“</w:t>
      </w:r>
      <w:r>
        <w:rPr>
          <w:rFonts w:ascii="仿宋_GB2312" w:eastAsia="仿宋_GB2312" w:hAnsi="宋体"/>
          <w:sz w:val="32"/>
          <w:szCs w:val="32"/>
        </w:rPr>
        <w:t>10+6</w:t>
      </w:r>
      <w:r>
        <w:rPr>
          <w:rFonts w:ascii="仿宋_GB2312" w:eastAsia="仿宋_GB2312" w:hAnsi="宋体" w:hint="eastAsia"/>
          <w:sz w:val="32"/>
          <w:szCs w:val="32"/>
        </w:rPr>
        <w:t>”现代产业体系，发挥自身优势，攻坚克难，全力服务协同发展战略，致力于科技研发、决策咨询、文化研究、教育培训、公益活动等，在服务区域创新体系建设、服务政府决策、服务社会精神文明建设、服务区域人力资源建设、服务幸福德州建设等方面发挥重要作用，为德州市经济社会科学发展做出积极贡献。</w:t>
      </w:r>
    </w:p>
    <w:p w:rsidR="009322B9" w:rsidRPr="00596921" w:rsidRDefault="009322B9" w:rsidP="00B06D78">
      <w:pPr>
        <w:ind w:firstLineChars="200" w:firstLine="31680"/>
        <w:jc w:val="left"/>
        <w:rPr>
          <w:rFonts w:ascii="黑体" w:eastAsia="黑体" w:hAnsi="宋体"/>
          <w:b/>
          <w:sz w:val="32"/>
          <w:szCs w:val="32"/>
        </w:rPr>
      </w:pPr>
      <w:r w:rsidRPr="00596921">
        <w:rPr>
          <w:rFonts w:ascii="黑体" w:eastAsia="黑体" w:hAnsi="宋体" w:hint="eastAsia"/>
          <w:b/>
          <w:sz w:val="32"/>
          <w:szCs w:val="32"/>
        </w:rPr>
        <w:t>二、主要内容</w:t>
      </w:r>
    </w:p>
    <w:p w:rsidR="009322B9" w:rsidRPr="00596921" w:rsidRDefault="009322B9" w:rsidP="00B06D78">
      <w:pPr>
        <w:pStyle w:val="1"/>
        <w:numPr>
          <w:ilvl w:val="0"/>
          <w:numId w:val="1"/>
        </w:numPr>
        <w:ind w:left="0" w:firstLine="31680"/>
        <w:jc w:val="left"/>
        <w:rPr>
          <w:rFonts w:ascii="宋体"/>
          <w:b/>
          <w:sz w:val="32"/>
          <w:szCs w:val="32"/>
        </w:rPr>
      </w:pPr>
      <w:r w:rsidRPr="00596921">
        <w:rPr>
          <w:rFonts w:ascii="宋体" w:hAnsi="宋体" w:hint="eastAsia"/>
          <w:b/>
          <w:sz w:val="32"/>
          <w:szCs w:val="32"/>
        </w:rPr>
        <w:t>加大科技协同创新力度，服务地方创新体系建设</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hint="eastAsia"/>
          <w:sz w:val="32"/>
          <w:szCs w:val="32"/>
        </w:rPr>
        <w:t>围绕德州市“</w:t>
      </w:r>
      <w:r>
        <w:rPr>
          <w:rFonts w:ascii="仿宋_GB2312" w:eastAsia="仿宋_GB2312" w:hAnsi="宋体"/>
          <w:sz w:val="32"/>
          <w:szCs w:val="32"/>
        </w:rPr>
        <w:t>10+6</w:t>
      </w:r>
      <w:r>
        <w:rPr>
          <w:rFonts w:ascii="仿宋_GB2312" w:eastAsia="仿宋_GB2312" w:hAnsi="宋体" w:hint="eastAsia"/>
          <w:sz w:val="32"/>
          <w:szCs w:val="32"/>
        </w:rPr>
        <w:t>”主导产业布局，结合食品制造、新能源汽车、新型化学材料、新型纺织、节能环保、车船零部件制造、空调设备、体育用品、石油装备制造、农业机械等十大特色优势产业，智能装备制造、生物技术、新一代信息技术、新材料、新能源、现代医药（器械）等六大战略性新兴产业，学校将依托现有的重点实验室、研究中心、研究所（室）及各院部，结合学校实际，成立</w:t>
      </w:r>
      <w:r>
        <w:rPr>
          <w:rFonts w:ascii="仿宋_GB2312" w:eastAsia="仿宋_GB2312" w:hAnsi="宋体"/>
          <w:sz w:val="32"/>
          <w:szCs w:val="32"/>
        </w:rPr>
        <w:t>15-20</w:t>
      </w:r>
      <w:r>
        <w:rPr>
          <w:rFonts w:ascii="仿宋_GB2312" w:eastAsia="仿宋_GB2312" w:hAnsi="宋体" w:hint="eastAsia"/>
          <w:sz w:val="32"/>
          <w:szCs w:val="32"/>
        </w:rPr>
        <w:t>个紧密联系德州市经济社会发展需要的实体科研机构，建设系列科技服务平台，积极参加德州市电梯、生物技术、现代医药（器械）、汽车零部件、太阳能利用、小型电动车、节能环保、空调设备、体育用品、产业用纺织材料、新型纺织、石油装备等</w:t>
      </w:r>
      <w:r>
        <w:rPr>
          <w:rFonts w:ascii="仿宋_GB2312" w:eastAsia="仿宋_GB2312" w:hAnsi="宋体"/>
          <w:sz w:val="32"/>
          <w:szCs w:val="32"/>
        </w:rPr>
        <w:t>12</w:t>
      </w:r>
      <w:r>
        <w:rPr>
          <w:rFonts w:ascii="仿宋_GB2312" w:eastAsia="仿宋_GB2312" w:hAnsi="宋体" w:hint="eastAsia"/>
          <w:sz w:val="32"/>
          <w:szCs w:val="32"/>
        </w:rPr>
        <w:t>家产业联盟的协同创新活动，为德州市协同发展示范区建设和产业转型升级提供积极的智力支持。</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1.</w:t>
      </w:r>
      <w:r>
        <w:rPr>
          <w:rFonts w:ascii="仿宋_GB2312" w:eastAsia="仿宋_GB2312" w:hAnsi="宋体" w:hint="eastAsia"/>
          <w:b/>
          <w:sz w:val="32"/>
          <w:szCs w:val="32"/>
        </w:rPr>
        <w:t>建设装备制造技术研究平台，促进德州智能装备制造业创新发展。</w:t>
      </w:r>
      <w:r>
        <w:rPr>
          <w:rFonts w:ascii="仿宋_GB2312" w:eastAsia="仿宋_GB2312" w:hAnsi="宋体" w:hint="eastAsia"/>
          <w:sz w:val="32"/>
          <w:szCs w:val="32"/>
        </w:rPr>
        <w:t>以</w:t>
      </w:r>
      <w:hyperlink r:id="rId7" w:history="1">
        <w:r>
          <w:rPr>
            <w:rFonts w:ascii="仿宋_GB2312" w:eastAsia="仿宋_GB2312" w:hAnsi="宋体" w:hint="eastAsia"/>
            <w:sz w:val="32"/>
            <w:szCs w:val="32"/>
          </w:rPr>
          <w:t>机电工程学院</w:t>
        </w:r>
      </w:hyperlink>
      <w:r>
        <w:rPr>
          <w:rFonts w:ascii="仿宋_GB2312" w:eastAsia="仿宋_GB2312" w:hAnsi="宋体" w:hint="eastAsia"/>
          <w:sz w:val="32"/>
          <w:szCs w:val="32"/>
        </w:rPr>
        <w:t>、</w:t>
      </w:r>
      <w:hyperlink r:id="rId8" w:history="1">
        <w:r>
          <w:rPr>
            <w:rFonts w:ascii="仿宋_GB2312" w:eastAsia="仿宋_GB2312" w:hAnsi="宋体" w:hint="eastAsia"/>
            <w:sz w:val="32"/>
            <w:szCs w:val="32"/>
          </w:rPr>
          <w:t>物理与电子信息学院</w:t>
        </w:r>
      </w:hyperlink>
      <w:r>
        <w:rPr>
          <w:rFonts w:ascii="仿宋_GB2312" w:eastAsia="仿宋_GB2312" w:hAnsi="宋体" w:hint="eastAsia"/>
          <w:sz w:val="32"/>
          <w:szCs w:val="32"/>
        </w:rPr>
        <w:t>、</w:t>
      </w:r>
      <w:hyperlink r:id="rId9" w:history="1">
        <w:r>
          <w:rPr>
            <w:rFonts w:ascii="仿宋_GB2312" w:eastAsia="仿宋_GB2312" w:hAnsi="宋体" w:hint="eastAsia"/>
            <w:sz w:val="32"/>
            <w:szCs w:val="32"/>
          </w:rPr>
          <w:t>汽车工程学院</w:t>
        </w:r>
      </w:hyperlink>
      <w:r>
        <w:rPr>
          <w:rFonts w:ascii="仿宋_GB2312" w:eastAsia="仿宋_GB2312" w:hAnsi="宋体" w:hint="eastAsia"/>
          <w:sz w:val="32"/>
          <w:szCs w:val="32"/>
        </w:rPr>
        <w:t>、机电控制研究所、</w:t>
      </w:r>
      <w:r>
        <w:rPr>
          <w:rFonts w:ascii="仿宋_GB2312" w:eastAsia="仿宋_GB2312" w:hAnsi="宋体"/>
          <w:sz w:val="32"/>
          <w:szCs w:val="32"/>
        </w:rPr>
        <w:t>CAD/CAM</w:t>
      </w:r>
      <w:r>
        <w:rPr>
          <w:rFonts w:ascii="仿宋_GB2312" w:eastAsia="仿宋_GB2312" w:hAnsi="宋体" w:hint="eastAsia"/>
          <w:sz w:val="32"/>
          <w:szCs w:val="32"/>
        </w:rPr>
        <w:t>研发中心、人工智能研究所、光电信息与技术研究所为依托，充分利用各级各类科研课题，加强与京津环保、普利森、亚太、中茂电气等</w:t>
      </w:r>
      <w:r>
        <w:rPr>
          <w:rFonts w:ascii="仿宋_GB2312" w:eastAsia="仿宋_GB2312" w:hAnsi="宋体"/>
          <w:sz w:val="32"/>
          <w:szCs w:val="32"/>
        </w:rPr>
        <w:t>79</w:t>
      </w:r>
      <w:r>
        <w:rPr>
          <w:rFonts w:ascii="仿宋_GB2312" w:eastAsia="仿宋_GB2312" w:hAnsi="宋体" w:hint="eastAsia"/>
          <w:sz w:val="32"/>
          <w:szCs w:val="32"/>
        </w:rPr>
        <w:t>家规模以上企业的联合开发与研究，重点开展高档数控机床自动化生产线、工业机器人、智能化工程机械、风电设备、工程液压油缸等方面研究，采取技术培训、技术服务、技术承接、成果转让、业务咨询等方式，为德州智能装备制造业发展提供技术支持和人才支撑。</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2.</w:t>
      </w:r>
      <w:r>
        <w:rPr>
          <w:rFonts w:ascii="仿宋_GB2312" w:eastAsia="仿宋_GB2312" w:hAnsi="宋体" w:hint="eastAsia"/>
          <w:b/>
          <w:sz w:val="32"/>
          <w:szCs w:val="32"/>
        </w:rPr>
        <w:t>建设生物技术研究平台，促进德州生物技术产业创新发展。</w:t>
      </w:r>
      <w:r>
        <w:rPr>
          <w:rFonts w:ascii="仿宋_GB2312" w:eastAsia="仿宋_GB2312" w:hAnsi="宋体" w:hint="eastAsia"/>
          <w:sz w:val="32"/>
          <w:szCs w:val="32"/>
        </w:rPr>
        <w:t>以山东省生物物理重点实验室、</w:t>
      </w:r>
      <w:hyperlink r:id="rId10" w:history="1">
        <w:r>
          <w:rPr>
            <w:rFonts w:ascii="仿宋_GB2312" w:eastAsia="仿宋_GB2312" w:hAnsi="宋体" w:hint="eastAsia"/>
            <w:sz w:val="32"/>
            <w:szCs w:val="32"/>
          </w:rPr>
          <w:t>生命科学学院</w:t>
        </w:r>
      </w:hyperlink>
      <w:r>
        <w:rPr>
          <w:rFonts w:ascii="仿宋_GB2312" w:eastAsia="仿宋_GB2312" w:hAnsi="宋体" w:hint="eastAsia"/>
          <w:sz w:val="32"/>
          <w:szCs w:val="32"/>
        </w:rPr>
        <w:t>、</w:t>
      </w:r>
      <w:hyperlink r:id="rId11" w:history="1">
        <w:r>
          <w:rPr>
            <w:rFonts w:ascii="仿宋_GB2312" w:eastAsia="仿宋_GB2312" w:hAnsi="宋体" w:hint="eastAsia"/>
            <w:sz w:val="32"/>
            <w:szCs w:val="32"/>
          </w:rPr>
          <w:t>生态与园林建筑学院</w:t>
        </w:r>
      </w:hyperlink>
      <w:r>
        <w:rPr>
          <w:rFonts w:ascii="仿宋_GB2312" w:eastAsia="仿宋_GB2312" w:hAnsi="宋体" w:hint="eastAsia"/>
          <w:sz w:val="32"/>
          <w:szCs w:val="32"/>
        </w:rPr>
        <w:t>、医药与护理</w:t>
      </w:r>
      <w:hyperlink r:id="rId12" w:history="1">
        <w:r>
          <w:rPr>
            <w:rFonts w:ascii="仿宋_GB2312" w:eastAsia="仿宋_GB2312" w:hAnsi="宋体" w:hint="eastAsia"/>
            <w:sz w:val="32"/>
            <w:szCs w:val="32"/>
          </w:rPr>
          <w:t>学院</w:t>
        </w:r>
      </w:hyperlink>
      <w:r>
        <w:rPr>
          <w:rFonts w:ascii="仿宋_GB2312" w:eastAsia="仿宋_GB2312" w:hAnsi="宋体" w:hint="eastAsia"/>
          <w:sz w:val="32"/>
          <w:szCs w:val="32"/>
        </w:rPr>
        <w:t>、生物科学与技术研究所为依托，加强与谷神生物、保龄宝生物、龙力生物等</w:t>
      </w:r>
      <w:r>
        <w:rPr>
          <w:rFonts w:ascii="仿宋_GB2312" w:eastAsia="仿宋_GB2312" w:hAnsi="宋体"/>
          <w:sz w:val="32"/>
          <w:szCs w:val="32"/>
        </w:rPr>
        <w:t>72</w:t>
      </w:r>
      <w:r>
        <w:rPr>
          <w:rFonts w:ascii="仿宋_GB2312" w:eastAsia="仿宋_GB2312" w:hAnsi="宋体" w:hint="eastAsia"/>
          <w:sz w:val="32"/>
          <w:szCs w:val="32"/>
        </w:rPr>
        <w:t>家规模以上企业的联合开发与研究，主要开展营养补充剂、功能性保健品；羧甲壳聚糖、乳酸球菌素等新型食品防腐剂；果糖基转移酶、半乳糖酶、纤维素酶、异构酶等高效工业用酶等方面研究，为德州市生物技术产业发展做好技术支持与人才支撑。</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sz w:val="32"/>
          <w:szCs w:val="32"/>
        </w:rPr>
        <w:t>3.</w:t>
      </w:r>
      <w:r>
        <w:rPr>
          <w:rFonts w:ascii="仿宋_GB2312" w:eastAsia="仿宋_GB2312" w:hAnsi="宋体" w:hint="eastAsia"/>
          <w:b/>
          <w:sz w:val="32"/>
          <w:szCs w:val="32"/>
        </w:rPr>
        <w:t>建设新材料研制与开发平台，促进德州新材料产业创新发展。</w:t>
      </w:r>
      <w:r>
        <w:rPr>
          <w:rFonts w:ascii="仿宋_GB2312" w:eastAsia="仿宋_GB2312" w:hAnsi="宋体" w:hint="eastAsia"/>
          <w:sz w:val="32"/>
          <w:szCs w:val="32"/>
        </w:rPr>
        <w:t>以</w:t>
      </w:r>
      <w:hyperlink r:id="rId13" w:history="1">
        <w:r>
          <w:rPr>
            <w:rFonts w:ascii="仿宋_GB2312" w:eastAsia="仿宋_GB2312" w:hAnsi="宋体" w:hint="eastAsia"/>
            <w:sz w:val="32"/>
            <w:szCs w:val="32"/>
          </w:rPr>
          <w:t>化学化工学院</w:t>
        </w:r>
      </w:hyperlink>
      <w:r>
        <w:rPr>
          <w:rFonts w:ascii="仿宋_GB2312" w:eastAsia="仿宋_GB2312" w:hAnsi="宋体" w:hint="eastAsia"/>
          <w:sz w:val="32"/>
          <w:szCs w:val="32"/>
        </w:rPr>
        <w:t>、</w:t>
      </w:r>
      <w:hyperlink r:id="rId14" w:history="1">
        <w:r>
          <w:rPr>
            <w:rFonts w:ascii="仿宋_GB2312" w:eastAsia="仿宋_GB2312" w:hAnsi="宋体" w:hint="eastAsia"/>
            <w:sz w:val="32"/>
            <w:szCs w:val="32"/>
          </w:rPr>
          <w:t>纺织服装学院</w:t>
        </w:r>
      </w:hyperlink>
      <w:r>
        <w:rPr>
          <w:rFonts w:ascii="仿宋_GB2312" w:eastAsia="仿宋_GB2312" w:hAnsi="宋体" w:hint="eastAsia"/>
          <w:sz w:val="32"/>
          <w:szCs w:val="32"/>
        </w:rPr>
        <w:t>、新型功能材料研究所、德州先进材料研究所、工程材料研究所为依托，加强与永兴碳素、悦缘复合材料、宏祥新材料、德润科技等</w:t>
      </w:r>
      <w:r>
        <w:rPr>
          <w:rFonts w:ascii="仿宋_GB2312" w:eastAsia="仿宋_GB2312" w:hAnsi="宋体"/>
          <w:sz w:val="32"/>
          <w:szCs w:val="32"/>
        </w:rPr>
        <w:t>144</w:t>
      </w:r>
      <w:r>
        <w:rPr>
          <w:rFonts w:ascii="仿宋_GB2312" w:eastAsia="仿宋_GB2312" w:hAnsi="宋体" w:hint="eastAsia"/>
          <w:sz w:val="32"/>
          <w:szCs w:val="32"/>
        </w:rPr>
        <w:t>家规模以上企业的联合开发与研究，主要开展碳纤维、特种纤维、</w:t>
      </w:r>
      <w:r>
        <w:rPr>
          <w:rFonts w:ascii="仿宋_GB2312" w:eastAsia="仿宋_GB2312" w:hint="eastAsia"/>
          <w:sz w:val="32"/>
          <w:szCs w:val="32"/>
        </w:rPr>
        <w:t>高技术功能性纤维、</w:t>
      </w:r>
      <w:r>
        <w:rPr>
          <w:rFonts w:ascii="仿宋_GB2312" w:eastAsia="仿宋_GB2312" w:hAnsi="宋体" w:hint="eastAsia"/>
          <w:sz w:val="32"/>
          <w:szCs w:val="32"/>
        </w:rPr>
        <w:t>高性能玻璃纤维复合材料；纳米材料、聚氨酯材料和功能高分子材料；金属材料、功能陶瓷、石墨烯新材料及制品等方面进行技术开发与服务，为德州市新材料产业发展提供技术支持和人才支撑。</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sz w:val="32"/>
          <w:szCs w:val="32"/>
        </w:rPr>
        <w:t>4.</w:t>
      </w:r>
      <w:r>
        <w:rPr>
          <w:rFonts w:ascii="仿宋_GB2312" w:eastAsia="仿宋_GB2312" w:hAnsi="宋体" w:hint="eastAsia"/>
          <w:b/>
          <w:sz w:val="32"/>
          <w:szCs w:val="32"/>
        </w:rPr>
        <w:t>建设新能源研究平台，促进德州新能源产业创新发展。</w:t>
      </w:r>
      <w:r>
        <w:rPr>
          <w:rFonts w:ascii="仿宋_GB2312" w:eastAsia="仿宋_GB2312" w:hAnsi="宋体" w:hint="eastAsia"/>
          <w:sz w:val="32"/>
          <w:szCs w:val="32"/>
        </w:rPr>
        <w:t>以</w:t>
      </w:r>
      <w:hyperlink r:id="rId15" w:history="1">
        <w:r>
          <w:rPr>
            <w:rFonts w:ascii="仿宋_GB2312" w:eastAsia="仿宋_GB2312" w:hAnsi="宋体" w:hint="eastAsia"/>
            <w:sz w:val="32"/>
            <w:szCs w:val="32"/>
          </w:rPr>
          <w:t>机电工程学院</w:t>
        </w:r>
      </w:hyperlink>
      <w:r>
        <w:rPr>
          <w:rFonts w:ascii="仿宋_GB2312" w:eastAsia="仿宋_GB2312" w:hAnsi="宋体" w:hint="eastAsia"/>
          <w:sz w:val="32"/>
          <w:szCs w:val="32"/>
        </w:rPr>
        <w:t>、</w:t>
      </w:r>
      <w:hyperlink r:id="rId16" w:history="1">
        <w:r>
          <w:rPr>
            <w:rFonts w:ascii="仿宋_GB2312" w:eastAsia="仿宋_GB2312" w:hAnsi="宋体" w:hint="eastAsia"/>
            <w:sz w:val="32"/>
            <w:szCs w:val="32"/>
          </w:rPr>
          <w:t>物理与电子信息学院</w:t>
        </w:r>
      </w:hyperlink>
      <w:r>
        <w:rPr>
          <w:rFonts w:ascii="仿宋_GB2312" w:eastAsia="仿宋_GB2312" w:hAnsi="宋体" w:hint="eastAsia"/>
          <w:sz w:val="32"/>
          <w:szCs w:val="32"/>
        </w:rPr>
        <w:t>、德州市太阳能中高温利用与系统集成工程技术研究中心、</w:t>
      </w:r>
      <w:hyperlink r:id="rId17" w:tgtFrame="_self" w:history="1">
        <w:r>
          <w:rPr>
            <w:rFonts w:ascii="仿宋_GB2312" w:eastAsia="仿宋_GB2312" w:hAnsi="宋体" w:hint="eastAsia"/>
            <w:sz w:val="32"/>
            <w:szCs w:val="32"/>
          </w:rPr>
          <w:t>清洁能源研究技术推广中心</w:t>
        </w:r>
      </w:hyperlink>
      <w:r>
        <w:rPr>
          <w:rFonts w:ascii="仿宋_GB2312" w:eastAsia="仿宋_GB2312" w:hAnsi="宋体" w:hint="eastAsia"/>
          <w:sz w:val="32"/>
          <w:szCs w:val="32"/>
        </w:rPr>
        <w:t>为依托，加强与中大贝莱特、皇明太阳能、中立新能源、双一科技等</w:t>
      </w:r>
      <w:r>
        <w:rPr>
          <w:rFonts w:ascii="仿宋_GB2312" w:eastAsia="仿宋_GB2312" w:hAnsi="宋体"/>
          <w:sz w:val="32"/>
          <w:szCs w:val="32"/>
        </w:rPr>
        <w:t>35</w:t>
      </w:r>
      <w:r>
        <w:rPr>
          <w:rFonts w:ascii="仿宋_GB2312" w:eastAsia="仿宋_GB2312" w:hAnsi="宋体" w:hint="eastAsia"/>
          <w:sz w:val="32"/>
          <w:szCs w:val="32"/>
        </w:rPr>
        <w:t>家规模以上企业的联合开发与研究，重点进行太阳能光热利用、太阳能光伏利用等方面的技术开发与研究，为德州市新能源企业提供关键技术和技术咨询，推动新能源产业的发展，为将德州打造成为新能源研发基地提供技术支持和服务。</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sz w:val="32"/>
          <w:szCs w:val="32"/>
        </w:rPr>
        <w:t>5.</w:t>
      </w:r>
      <w:r>
        <w:rPr>
          <w:rFonts w:ascii="仿宋_GB2312" w:eastAsia="仿宋_GB2312" w:hAnsi="宋体" w:hint="eastAsia"/>
          <w:b/>
          <w:sz w:val="32"/>
          <w:szCs w:val="32"/>
        </w:rPr>
        <w:t>建设电子信息技术研究平台，促进德州电子信息产业创新发展。</w:t>
      </w:r>
      <w:r>
        <w:rPr>
          <w:rFonts w:ascii="仿宋_GB2312" w:eastAsia="仿宋_GB2312" w:hAnsi="宋体" w:hint="eastAsia"/>
          <w:sz w:val="32"/>
          <w:szCs w:val="32"/>
        </w:rPr>
        <w:t>以</w:t>
      </w:r>
      <w:hyperlink r:id="rId18" w:history="1">
        <w:r>
          <w:rPr>
            <w:rFonts w:ascii="仿宋_GB2312" w:eastAsia="仿宋_GB2312" w:hAnsi="宋体" w:hint="eastAsia"/>
            <w:sz w:val="32"/>
            <w:szCs w:val="32"/>
          </w:rPr>
          <w:t>信息管理学院</w:t>
        </w:r>
      </w:hyperlink>
      <w:r>
        <w:rPr>
          <w:rFonts w:ascii="仿宋_GB2312" w:eastAsia="仿宋_GB2312" w:hAnsi="宋体" w:hint="eastAsia"/>
          <w:sz w:val="32"/>
          <w:szCs w:val="32"/>
        </w:rPr>
        <w:t>、</w:t>
      </w:r>
      <w:hyperlink r:id="rId19" w:history="1">
        <w:r>
          <w:rPr>
            <w:rFonts w:ascii="仿宋_GB2312" w:eastAsia="仿宋_GB2312" w:hAnsi="宋体" w:hint="eastAsia"/>
            <w:sz w:val="32"/>
            <w:szCs w:val="32"/>
          </w:rPr>
          <w:t>物理与电子信息学院</w:t>
        </w:r>
      </w:hyperlink>
      <w:r>
        <w:rPr>
          <w:rFonts w:ascii="仿宋_GB2312" w:eastAsia="仿宋_GB2312" w:hAnsi="宋体" w:hint="eastAsia"/>
          <w:sz w:val="32"/>
          <w:szCs w:val="32"/>
        </w:rPr>
        <w:t>、光电信息与技术研究所、人工智能研究所、不确定系统实验室、物理技术开发研究所为依托，加强与科海电子、三和电器、聚赞网络、优灵电子等</w:t>
      </w:r>
      <w:r>
        <w:rPr>
          <w:rFonts w:ascii="仿宋_GB2312" w:eastAsia="仿宋_GB2312" w:hAnsi="宋体"/>
          <w:sz w:val="32"/>
          <w:szCs w:val="32"/>
        </w:rPr>
        <w:t>22</w:t>
      </w:r>
      <w:r>
        <w:rPr>
          <w:rFonts w:ascii="仿宋_GB2312" w:eastAsia="仿宋_GB2312" w:hAnsi="宋体" w:hint="eastAsia"/>
          <w:sz w:val="32"/>
          <w:szCs w:val="32"/>
        </w:rPr>
        <w:t>家规模以上企业的联合开发与研究，充分发挥微电子技术、集成电路设计与制造、中文信息处理等方面的人才优势，重点开展物联网、三网融合、云计算、大数据、集成电路、新型显示、新型半导体材料、关键电子元器件等方面研究，为德州市新一代信息技术产业发展提供技术支持和服务。</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6.</w:t>
      </w:r>
      <w:r>
        <w:rPr>
          <w:rFonts w:ascii="仿宋_GB2312" w:eastAsia="仿宋_GB2312" w:hAnsi="宋体" w:hint="eastAsia"/>
          <w:b/>
          <w:sz w:val="32"/>
          <w:szCs w:val="32"/>
        </w:rPr>
        <w:t>建设现代医药（器械）研究平台，促进医药（器械）行业创新发展。</w:t>
      </w:r>
      <w:r>
        <w:rPr>
          <w:rFonts w:ascii="仿宋_GB2312" w:eastAsia="仿宋_GB2312" w:hAnsi="宋体" w:hint="eastAsia"/>
          <w:sz w:val="32"/>
          <w:szCs w:val="32"/>
        </w:rPr>
        <w:t>以山东省新型药用辅料与缓释控工程实验室、医药与护理学院、</w:t>
      </w:r>
      <w:hyperlink r:id="rId20" w:history="1">
        <w:r>
          <w:rPr>
            <w:rFonts w:ascii="仿宋_GB2312" w:eastAsia="仿宋_GB2312" w:hAnsi="宋体" w:hint="eastAsia"/>
            <w:sz w:val="32"/>
            <w:szCs w:val="32"/>
          </w:rPr>
          <w:t>生命科学学院</w:t>
        </w:r>
      </w:hyperlink>
      <w:r>
        <w:rPr>
          <w:rFonts w:ascii="仿宋_GB2312" w:eastAsia="仿宋_GB2312" w:hAnsi="宋体" w:hint="eastAsia"/>
          <w:sz w:val="32"/>
          <w:szCs w:val="32"/>
        </w:rPr>
        <w:t>、德州市生物制药工程研究中心、德州市生物医用高分子材料重点实验室、山东省生物物理重点实验室为依托，加强与德药制药、海山药业、海利安生物、翰和医疗器械等</w:t>
      </w:r>
      <w:r>
        <w:rPr>
          <w:rFonts w:ascii="仿宋_GB2312" w:eastAsia="仿宋_GB2312" w:hAnsi="宋体"/>
          <w:sz w:val="32"/>
          <w:szCs w:val="32"/>
        </w:rPr>
        <w:t>53</w:t>
      </w:r>
      <w:r>
        <w:rPr>
          <w:rFonts w:ascii="仿宋_GB2312" w:eastAsia="仿宋_GB2312" w:hAnsi="宋体" w:hint="eastAsia"/>
          <w:sz w:val="32"/>
          <w:szCs w:val="32"/>
        </w:rPr>
        <w:t>家规模以上企业的联合开发与研究，重点开展高端新型医疗设备、植介入产品、康复产品研发，医用生物材料、高端消耗医用产品等方面研究，为德州市医药（器械）产业发展提供技术支持和服务。</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sz w:val="32"/>
          <w:szCs w:val="32"/>
        </w:rPr>
        <w:t>7.</w:t>
      </w:r>
      <w:r>
        <w:rPr>
          <w:rFonts w:ascii="仿宋_GB2312" w:eastAsia="仿宋_GB2312" w:hAnsi="宋体" w:hint="eastAsia"/>
          <w:b/>
          <w:sz w:val="32"/>
          <w:szCs w:val="32"/>
        </w:rPr>
        <w:t>建设农产品加工技术研究平台，促进德州食品制造产业可持续发展。</w:t>
      </w:r>
      <w:r>
        <w:rPr>
          <w:rFonts w:ascii="仿宋_GB2312" w:eastAsia="仿宋_GB2312" w:hAnsi="宋体" w:hint="eastAsia"/>
          <w:sz w:val="32"/>
          <w:szCs w:val="32"/>
        </w:rPr>
        <w:t>以</w:t>
      </w:r>
      <w:hyperlink r:id="rId21" w:history="1">
        <w:r>
          <w:rPr>
            <w:rFonts w:ascii="仿宋_GB2312" w:eastAsia="仿宋_GB2312" w:hAnsi="宋体" w:hint="eastAsia"/>
            <w:sz w:val="32"/>
            <w:szCs w:val="32"/>
          </w:rPr>
          <w:t>生命科学学院</w:t>
        </w:r>
      </w:hyperlink>
      <w:r>
        <w:rPr>
          <w:rFonts w:ascii="仿宋_GB2312" w:eastAsia="仿宋_GB2312" w:hAnsi="宋体" w:hint="eastAsia"/>
          <w:sz w:val="32"/>
          <w:szCs w:val="32"/>
        </w:rPr>
        <w:t>、</w:t>
      </w:r>
      <w:hyperlink r:id="rId22" w:history="1">
        <w:r>
          <w:rPr>
            <w:rFonts w:ascii="仿宋_GB2312" w:eastAsia="仿宋_GB2312" w:hAnsi="宋体" w:hint="eastAsia"/>
            <w:sz w:val="32"/>
            <w:szCs w:val="32"/>
          </w:rPr>
          <w:t>生态与园林建筑学院</w:t>
        </w:r>
      </w:hyperlink>
      <w:r>
        <w:rPr>
          <w:rFonts w:ascii="仿宋_GB2312" w:eastAsia="仿宋_GB2312" w:hAnsi="宋体" w:hint="eastAsia"/>
          <w:sz w:val="32"/>
          <w:szCs w:val="32"/>
        </w:rPr>
        <w:t>、山东省食品经济管理研究基地、山东省生物物理重点实验室为依托，加强与双汇食品、光明乳业、汇源饮料、丰裕食用菌等</w:t>
      </w:r>
      <w:r>
        <w:rPr>
          <w:rFonts w:ascii="仿宋_GB2312" w:eastAsia="仿宋_GB2312" w:hAnsi="宋体"/>
          <w:sz w:val="32"/>
          <w:szCs w:val="32"/>
        </w:rPr>
        <w:t>524</w:t>
      </w:r>
      <w:r>
        <w:rPr>
          <w:rFonts w:ascii="仿宋_GB2312" w:eastAsia="仿宋_GB2312" w:hAnsi="宋体" w:hint="eastAsia"/>
          <w:sz w:val="32"/>
          <w:szCs w:val="32"/>
        </w:rPr>
        <w:t>家规模以上企业的联合开发与研究，重点开展复合饮料食品、着色剂等小枣深加工研究，畜禽制品及乳制品加工研究，食用菌和珍稀菇类的种植及加工技术研究，新型酶制剂生产、酶法生产功能性低聚糖、微生态制剂深加工、啤酒用酶等研究，生物技术应用于农副产品深加工等方面的研究，为德州食品制造业发展提供相关技术支持。</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8.</w:t>
      </w:r>
      <w:r>
        <w:rPr>
          <w:rFonts w:ascii="仿宋_GB2312" w:eastAsia="仿宋_GB2312" w:hAnsi="宋体" w:hint="eastAsia"/>
          <w:b/>
          <w:sz w:val="32"/>
          <w:szCs w:val="32"/>
        </w:rPr>
        <w:t>建设化学化工技术研究平台，促进新型化学材料产业可持续发展。</w:t>
      </w:r>
      <w:r>
        <w:rPr>
          <w:rFonts w:ascii="仿宋_GB2312" w:eastAsia="仿宋_GB2312" w:hAnsi="宋体" w:hint="eastAsia"/>
          <w:sz w:val="32"/>
          <w:szCs w:val="32"/>
        </w:rPr>
        <w:t>以化学化工学院、环境科学研究所、分析测试中心、新型功能材料研究所、粉煤灰研究所为依托，整合化学、化工等学科的人才和设备资源，加强与华鲁恒升、天宇化工、鼎晟复合材料、德化化工等</w:t>
      </w:r>
      <w:r>
        <w:rPr>
          <w:rFonts w:ascii="仿宋_GB2312" w:eastAsia="仿宋_GB2312" w:hAnsi="宋体"/>
          <w:sz w:val="32"/>
          <w:szCs w:val="32"/>
        </w:rPr>
        <w:t>190</w:t>
      </w:r>
      <w:r>
        <w:rPr>
          <w:rFonts w:ascii="仿宋_GB2312" w:eastAsia="仿宋_GB2312" w:hAnsi="宋体" w:hint="eastAsia"/>
          <w:sz w:val="32"/>
          <w:szCs w:val="32"/>
        </w:rPr>
        <w:t>家规模以上企业的联合开发与研究，重点开展高端化工合成材料、新型热塑性弹性体、高性能氟材料、高性能聚碳酸脂材料等方面的研究，为德州市新型化学材料产业发展提供技术服务与支撑。</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sz w:val="32"/>
          <w:szCs w:val="32"/>
        </w:rPr>
        <w:t>9.</w:t>
      </w:r>
      <w:r>
        <w:rPr>
          <w:rFonts w:ascii="仿宋_GB2312" w:eastAsia="仿宋_GB2312" w:hAnsi="宋体" w:hint="eastAsia"/>
          <w:b/>
          <w:sz w:val="32"/>
          <w:szCs w:val="32"/>
        </w:rPr>
        <w:t>建设纺织服装研究平台，促进新型纺织产业可持续发展。</w:t>
      </w:r>
      <w:r>
        <w:rPr>
          <w:rFonts w:ascii="仿宋_GB2312" w:eastAsia="仿宋_GB2312" w:hAnsi="宋体" w:hint="eastAsia"/>
          <w:sz w:val="32"/>
          <w:szCs w:val="32"/>
        </w:rPr>
        <w:t>以纺织服装学院、德州服饰文化与服装设计研究中心、新型纺织材料研究所、服装材料研究所、服装产业经济研究所为依托，加强与华源生态、恒丰纺织、德润新材料、宏富服饰等</w:t>
      </w:r>
      <w:r>
        <w:rPr>
          <w:rFonts w:ascii="仿宋_GB2312" w:eastAsia="仿宋_GB2312" w:hAnsi="宋体"/>
          <w:sz w:val="32"/>
          <w:szCs w:val="32"/>
        </w:rPr>
        <w:t>338</w:t>
      </w:r>
      <w:r>
        <w:rPr>
          <w:rFonts w:ascii="仿宋_GB2312" w:eastAsia="仿宋_GB2312" w:hAnsi="宋体" w:hint="eastAsia"/>
          <w:sz w:val="32"/>
          <w:szCs w:val="32"/>
        </w:rPr>
        <w:t>家规模以上企业的联合开发与研究，重点开展高技术纤维纺织品、生物质纤维纺织品、绿色纤维纺织品等新型纤维纺织品；安全与防护用纺织品、土工与建筑用纺织品、过滤与分离用纺织品、医疗与卫生用纺织品等产业用纺织品；</w:t>
      </w:r>
      <w:r>
        <w:rPr>
          <w:rFonts w:ascii="仿宋_GB2312" w:eastAsia="仿宋_GB2312" w:hint="eastAsia"/>
          <w:sz w:val="32"/>
          <w:szCs w:val="32"/>
        </w:rPr>
        <w:t>纺织材料改性、生态染色技术及其产品研发、纺纱织造新技术；</w:t>
      </w:r>
      <w:r>
        <w:rPr>
          <w:rFonts w:ascii="仿宋_GB2312" w:eastAsia="仿宋_GB2312" w:hAnsi="宋体" w:hint="eastAsia"/>
          <w:sz w:val="32"/>
          <w:szCs w:val="32"/>
        </w:rPr>
        <w:t>服装面料、智能化服装设计等方面研究，为德州市纺织企业提供技术支持和技术咨询，促进德州纺织服装产业迅速发展。</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10.</w:t>
      </w:r>
      <w:r>
        <w:rPr>
          <w:rFonts w:ascii="仿宋_GB2312" w:eastAsia="仿宋_GB2312" w:hAnsi="宋体" w:hint="eastAsia"/>
          <w:b/>
          <w:sz w:val="32"/>
          <w:szCs w:val="32"/>
        </w:rPr>
        <w:t>建设新能源汽车研究平台，促进电动乘用车产业可持续发展。</w:t>
      </w:r>
      <w:r>
        <w:rPr>
          <w:rFonts w:ascii="仿宋_GB2312" w:eastAsia="仿宋_GB2312" w:hAnsi="宋体" w:hint="eastAsia"/>
          <w:sz w:val="32"/>
          <w:szCs w:val="32"/>
        </w:rPr>
        <w:t>依托</w:t>
      </w:r>
      <w:hyperlink r:id="rId23" w:history="1">
        <w:r>
          <w:rPr>
            <w:rFonts w:ascii="仿宋_GB2312" w:eastAsia="仿宋_GB2312" w:hAnsi="宋体" w:hint="eastAsia"/>
            <w:sz w:val="32"/>
            <w:szCs w:val="32"/>
          </w:rPr>
          <w:t>汽车工程学院</w:t>
        </w:r>
      </w:hyperlink>
      <w:r>
        <w:rPr>
          <w:rFonts w:ascii="仿宋_GB2312" w:eastAsia="仿宋_GB2312" w:hAnsi="宋体" w:hint="eastAsia"/>
          <w:sz w:val="32"/>
          <w:szCs w:val="32"/>
        </w:rPr>
        <w:t>、</w:t>
      </w:r>
      <w:hyperlink r:id="rId24" w:history="1">
        <w:r>
          <w:rPr>
            <w:rFonts w:ascii="仿宋_GB2312" w:eastAsia="仿宋_GB2312" w:hAnsi="宋体" w:hint="eastAsia"/>
            <w:sz w:val="32"/>
            <w:szCs w:val="32"/>
          </w:rPr>
          <w:t>机电工程学院</w:t>
        </w:r>
      </w:hyperlink>
      <w:r>
        <w:rPr>
          <w:rFonts w:ascii="仿宋_GB2312" w:eastAsia="仿宋_GB2312" w:hAnsi="宋体" w:hint="eastAsia"/>
          <w:sz w:val="32"/>
          <w:szCs w:val="32"/>
        </w:rPr>
        <w:t>、机电控制研究所、新型功能材料研究所、新能源汽车研究所等科研力量，加强与富驰、环宇、顺驰、中奥电池等</w:t>
      </w:r>
      <w:r>
        <w:rPr>
          <w:rFonts w:ascii="仿宋_GB2312" w:eastAsia="仿宋_GB2312" w:hAnsi="宋体"/>
          <w:sz w:val="32"/>
          <w:szCs w:val="32"/>
        </w:rPr>
        <w:t>26</w:t>
      </w:r>
      <w:r>
        <w:rPr>
          <w:rFonts w:ascii="仿宋_GB2312" w:eastAsia="仿宋_GB2312" w:hAnsi="宋体" w:hint="eastAsia"/>
          <w:sz w:val="32"/>
          <w:szCs w:val="32"/>
        </w:rPr>
        <w:t>家规模以上电动车相关企业的联合开发与研究，重点开展高端电动汽车、新型电池、电控系统、驱动电机等核心零部件的研发，建立校企合作基地和实习基地，为德州电动乘用车产业发展服务。</w:t>
      </w:r>
    </w:p>
    <w:p w:rsidR="009322B9" w:rsidRDefault="009322B9" w:rsidP="00B06D78">
      <w:pPr>
        <w:ind w:firstLineChars="200" w:firstLine="31680"/>
        <w:jc w:val="left"/>
        <w:rPr>
          <w:rFonts w:ascii="仿宋_GB2312" w:eastAsia="仿宋_GB2312"/>
          <w:b/>
          <w:sz w:val="32"/>
          <w:szCs w:val="32"/>
        </w:rPr>
      </w:pPr>
      <w:r>
        <w:rPr>
          <w:rFonts w:ascii="仿宋_GB2312" w:eastAsia="仿宋_GB2312" w:hAnsi="宋体"/>
          <w:b/>
          <w:sz w:val="32"/>
          <w:szCs w:val="32"/>
        </w:rPr>
        <w:t>11.</w:t>
      </w:r>
      <w:r>
        <w:rPr>
          <w:rFonts w:ascii="仿宋_GB2312" w:eastAsia="仿宋_GB2312" w:hAnsi="宋体" w:hint="eastAsia"/>
          <w:b/>
          <w:sz w:val="32"/>
          <w:szCs w:val="32"/>
        </w:rPr>
        <w:t>建设节能环保技术研究平台，促进节能环保产业可持续发展。</w:t>
      </w:r>
      <w:r>
        <w:rPr>
          <w:rFonts w:ascii="仿宋_GB2312" w:eastAsia="仿宋_GB2312" w:hAnsi="宋体" w:hint="eastAsia"/>
          <w:sz w:val="32"/>
          <w:szCs w:val="32"/>
        </w:rPr>
        <w:t>以化学化工学院、机电工程学院、</w:t>
      </w:r>
      <w:hyperlink r:id="rId25" w:history="1">
        <w:r>
          <w:rPr>
            <w:rFonts w:ascii="仿宋_GB2312" w:eastAsia="仿宋_GB2312" w:hAnsi="宋体" w:hint="eastAsia"/>
            <w:sz w:val="32"/>
            <w:szCs w:val="32"/>
          </w:rPr>
          <w:t>物理与电子信息学院</w:t>
        </w:r>
      </w:hyperlink>
      <w:r>
        <w:rPr>
          <w:rFonts w:ascii="仿宋_GB2312" w:eastAsia="仿宋_GB2312" w:hAnsi="宋体" w:hint="eastAsia"/>
          <w:sz w:val="32"/>
          <w:szCs w:val="32"/>
        </w:rPr>
        <w:t>、环境科学研究所、新型功能材料研究所、工程材料研究所、物理技术开发研究所为依托，加强与景津环保、贝莱特空调、奥博科技、德隆环保、六顺生物质能源等</w:t>
      </w:r>
      <w:r>
        <w:rPr>
          <w:rFonts w:ascii="仿宋_GB2312" w:eastAsia="仿宋_GB2312" w:hAnsi="宋体"/>
          <w:sz w:val="32"/>
          <w:szCs w:val="32"/>
        </w:rPr>
        <w:t>109</w:t>
      </w:r>
      <w:r>
        <w:rPr>
          <w:rFonts w:ascii="仿宋_GB2312" w:eastAsia="仿宋_GB2312" w:hAnsi="宋体" w:hint="eastAsia"/>
          <w:sz w:val="32"/>
          <w:szCs w:val="32"/>
        </w:rPr>
        <w:t>家规模以上企业的联合开发与研究，重点开展节能风机、节能电机、节能变压器等节能设备研发；新型节能建筑材料研制；水处理材料研究；耐高温、耐腐蚀纤维及滤料，大气污染防治设备研究等，促进德州市节能环保产业可持续发展。</w:t>
      </w:r>
    </w:p>
    <w:p w:rsidR="009322B9" w:rsidRDefault="009322B9" w:rsidP="00B06D78">
      <w:pPr>
        <w:ind w:firstLineChars="200" w:firstLine="31680"/>
        <w:jc w:val="left"/>
        <w:rPr>
          <w:rFonts w:ascii="仿宋_GB2312" w:eastAsia="仿宋_GB2312"/>
          <w:b/>
          <w:sz w:val="32"/>
          <w:szCs w:val="32"/>
        </w:rPr>
      </w:pPr>
      <w:r>
        <w:rPr>
          <w:rFonts w:ascii="仿宋_GB2312" w:eastAsia="仿宋_GB2312" w:hAnsi="宋体"/>
          <w:b/>
          <w:sz w:val="32"/>
          <w:szCs w:val="32"/>
        </w:rPr>
        <w:t>12.</w:t>
      </w:r>
      <w:r>
        <w:rPr>
          <w:rFonts w:ascii="仿宋_GB2312" w:eastAsia="仿宋_GB2312" w:hAnsi="宋体" w:hint="eastAsia"/>
          <w:b/>
          <w:sz w:val="32"/>
          <w:szCs w:val="32"/>
        </w:rPr>
        <w:t>建设体育用品技术研究平台，促进体育用品产业可持续发展。</w:t>
      </w:r>
      <w:r>
        <w:rPr>
          <w:rFonts w:ascii="仿宋_GB2312" w:eastAsia="仿宋_GB2312" w:hAnsi="宋体" w:hint="eastAsia"/>
          <w:sz w:val="32"/>
          <w:szCs w:val="32"/>
        </w:rPr>
        <w:t>以体育学院、机电工程学院、机电控制研究所、德州先进材料研究所、新型功能材料研究所为依托，加强与泰山体育、荣健体育器材、德润新材料等</w:t>
      </w:r>
      <w:r>
        <w:rPr>
          <w:rFonts w:ascii="仿宋_GB2312" w:eastAsia="仿宋_GB2312" w:hAnsi="宋体"/>
          <w:sz w:val="32"/>
          <w:szCs w:val="32"/>
        </w:rPr>
        <w:t>38</w:t>
      </w:r>
      <w:r>
        <w:rPr>
          <w:rFonts w:ascii="仿宋_GB2312" w:eastAsia="仿宋_GB2312" w:hAnsi="宋体" w:hint="eastAsia"/>
          <w:sz w:val="32"/>
          <w:szCs w:val="32"/>
        </w:rPr>
        <w:t>家规模以上企业的联合开发与研究，重点开展高科技多功能系列运动垫、碳纤维运动器材等竞技器材，高分子复合材料体育器材，健身器材、场馆器材等方向研究，促进德州体育用品产业发展。</w:t>
      </w:r>
    </w:p>
    <w:p w:rsidR="009322B9" w:rsidRDefault="009322B9" w:rsidP="00B06D78">
      <w:pPr>
        <w:ind w:firstLineChars="200" w:firstLine="31680"/>
        <w:jc w:val="left"/>
        <w:rPr>
          <w:rFonts w:ascii="仿宋_GB2312" w:eastAsia="仿宋_GB2312"/>
          <w:b/>
          <w:sz w:val="32"/>
          <w:szCs w:val="32"/>
        </w:rPr>
      </w:pPr>
      <w:r>
        <w:rPr>
          <w:rFonts w:ascii="仿宋_GB2312" w:eastAsia="仿宋_GB2312" w:hAnsi="宋体"/>
          <w:sz w:val="32"/>
          <w:szCs w:val="32"/>
        </w:rPr>
        <w:t>13.</w:t>
      </w:r>
      <w:r>
        <w:rPr>
          <w:rFonts w:ascii="仿宋_GB2312" w:eastAsia="仿宋_GB2312" w:hAnsi="宋体" w:hint="eastAsia"/>
          <w:b/>
          <w:sz w:val="32"/>
          <w:szCs w:val="32"/>
        </w:rPr>
        <w:t>建设农业机械研究平台，促进农业机械产业可持续发展。</w:t>
      </w:r>
      <w:r>
        <w:rPr>
          <w:rFonts w:ascii="仿宋_GB2312" w:eastAsia="仿宋_GB2312" w:hAnsi="宋体" w:hint="eastAsia"/>
          <w:sz w:val="32"/>
          <w:szCs w:val="32"/>
        </w:rPr>
        <w:t>以机电工程学院、</w:t>
      </w:r>
      <w:hyperlink r:id="rId26" w:history="1">
        <w:r>
          <w:rPr>
            <w:rFonts w:ascii="仿宋_GB2312" w:eastAsia="仿宋_GB2312" w:hAnsi="宋体" w:hint="eastAsia"/>
            <w:sz w:val="32"/>
            <w:szCs w:val="32"/>
          </w:rPr>
          <w:t>生态与园林建筑学院</w:t>
        </w:r>
      </w:hyperlink>
      <w:r>
        <w:rPr>
          <w:rFonts w:ascii="仿宋_GB2312" w:eastAsia="仿宋_GB2312" w:hAnsi="宋体" w:hint="eastAsia"/>
          <w:sz w:val="32"/>
          <w:szCs w:val="32"/>
        </w:rPr>
        <w:t>、机电控制研究所、人工智能研究所为依托，加强与汉和农用机器人、丰神农业机械设备、沃森农业科技等</w:t>
      </w:r>
      <w:r>
        <w:rPr>
          <w:rFonts w:ascii="仿宋_GB2312" w:eastAsia="仿宋_GB2312" w:hAnsi="宋体"/>
          <w:sz w:val="32"/>
          <w:szCs w:val="32"/>
        </w:rPr>
        <w:t>43</w:t>
      </w:r>
      <w:r>
        <w:rPr>
          <w:rFonts w:ascii="仿宋_GB2312" w:eastAsia="仿宋_GB2312" w:hAnsi="宋体" w:hint="eastAsia"/>
          <w:sz w:val="32"/>
          <w:szCs w:val="32"/>
        </w:rPr>
        <w:t>家规模以上企业的联合开发与研究，重点开展大中型旋耕机、耙地机等耕作机械；大中型玉米小麦联合收割机等收获机械；专业化精密播种机等种植机械等研制开发，促进德州农业机械产业发展。</w:t>
      </w:r>
    </w:p>
    <w:p w:rsidR="009322B9" w:rsidRDefault="009322B9" w:rsidP="00B06D78">
      <w:pPr>
        <w:ind w:firstLineChars="200" w:firstLine="31680"/>
        <w:jc w:val="left"/>
        <w:rPr>
          <w:rFonts w:ascii="仿宋_GB2312" w:eastAsia="仿宋_GB2312"/>
          <w:b/>
          <w:sz w:val="32"/>
          <w:szCs w:val="32"/>
        </w:rPr>
      </w:pPr>
      <w:r>
        <w:rPr>
          <w:rFonts w:ascii="仿宋_GB2312" w:eastAsia="仿宋_GB2312" w:hAnsi="宋体"/>
          <w:sz w:val="32"/>
          <w:szCs w:val="32"/>
        </w:rPr>
        <w:t>14.</w:t>
      </w:r>
      <w:r>
        <w:rPr>
          <w:rFonts w:ascii="仿宋_GB2312" w:eastAsia="仿宋_GB2312" w:hAnsi="宋体" w:hint="eastAsia"/>
          <w:b/>
          <w:sz w:val="32"/>
          <w:szCs w:val="32"/>
        </w:rPr>
        <w:t>建设车船零部件技术研究平台，促进车船零部件产业可持续发展。</w:t>
      </w:r>
      <w:r>
        <w:rPr>
          <w:rFonts w:ascii="仿宋_GB2312" w:eastAsia="仿宋_GB2312" w:hAnsi="宋体" w:hint="eastAsia"/>
          <w:sz w:val="32"/>
          <w:szCs w:val="32"/>
        </w:rPr>
        <w:t>以机电工程学院、</w:t>
      </w:r>
      <w:hyperlink r:id="rId27" w:history="1">
        <w:r>
          <w:rPr>
            <w:rFonts w:ascii="仿宋_GB2312" w:eastAsia="仿宋_GB2312" w:hAnsi="宋体" w:hint="eastAsia"/>
            <w:sz w:val="32"/>
            <w:szCs w:val="32"/>
          </w:rPr>
          <w:t>汽车工程学院</w:t>
        </w:r>
      </w:hyperlink>
      <w:r>
        <w:rPr>
          <w:rFonts w:ascii="仿宋_GB2312" w:eastAsia="仿宋_GB2312" w:hAnsi="宋体" w:hint="eastAsia"/>
          <w:sz w:val="32"/>
          <w:szCs w:val="32"/>
        </w:rPr>
        <w:t>、</w:t>
      </w:r>
      <w:hyperlink r:id="rId28" w:history="1">
        <w:r>
          <w:rPr>
            <w:rFonts w:ascii="仿宋_GB2312" w:eastAsia="仿宋_GB2312" w:hAnsi="宋体" w:hint="eastAsia"/>
            <w:sz w:val="32"/>
            <w:szCs w:val="32"/>
          </w:rPr>
          <w:t>物理与电子信息学院</w:t>
        </w:r>
      </w:hyperlink>
      <w:r>
        <w:rPr>
          <w:rFonts w:ascii="仿宋_GB2312" w:eastAsia="仿宋_GB2312" w:hAnsi="宋体" w:hint="eastAsia"/>
          <w:sz w:val="32"/>
          <w:szCs w:val="32"/>
        </w:rPr>
        <w:t>、机电控制研究所、物理技术开发研究所为依托，加强与法拉机械、德银机械、力维机械、瑞成金属制品、金宇机械等</w:t>
      </w:r>
      <w:r>
        <w:rPr>
          <w:rFonts w:ascii="仿宋_GB2312" w:eastAsia="仿宋_GB2312" w:hAnsi="宋体"/>
          <w:sz w:val="32"/>
          <w:szCs w:val="32"/>
        </w:rPr>
        <w:t>164</w:t>
      </w:r>
      <w:r>
        <w:rPr>
          <w:rFonts w:ascii="仿宋_GB2312" w:eastAsia="仿宋_GB2312" w:hAnsi="宋体" w:hint="eastAsia"/>
          <w:sz w:val="32"/>
          <w:szCs w:val="32"/>
        </w:rPr>
        <w:t>家规模以上企业的联合开发与研究，重点开展汽车自动变速箱、制动器总成、汽车桥箱、液压系统、传感器等高技术含量、高附加值零部件研发；钻井平台升降、升降电机、大功率低速直流永磁电机等新型电机产品研制，促进德州车船零部件制造产业发展。</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15.</w:t>
      </w:r>
      <w:r>
        <w:rPr>
          <w:rFonts w:ascii="仿宋_GB2312" w:eastAsia="仿宋_GB2312" w:hAnsi="宋体" w:hint="eastAsia"/>
          <w:b/>
          <w:sz w:val="32"/>
          <w:szCs w:val="32"/>
        </w:rPr>
        <w:t>建设空调设备研究平台，促进空调设备产业可持续发展。</w:t>
      </w:r>
      <w:r>
        <w:rPr>
          <w:rFonts w:ascii="仿宋_GB2312" w:eastAsia="仿宋_GB2312" w:hAnsi="宋体" w:hint="eastAsia"/>
          <w:sz w:val="32"/>
          <w:szCs w:val="32"/>
        </w:rPr>
        <w:t>以机电工程学院、</w:t>
      </w:r>
      <w:hyperlink r:id="rId29" w:history="1">
        <w:r>
          <w:rPr>
            <w:rFonts w:ascii="仿宋_GB2312" w:eastAsia="仿宋_GB2312" w:hAnsi="宋体" w:hint="eastAsia"/>
            <w:sz w:val="32"/>
            <w:szCs w:val="32"/>
          </w:rPr>
          <w:t>物理与电子信息学院</w:t>
        </w:r>
      </w:hyperlink>
      <w:r>
        <w:rPr>
          <w:rFonts w:ascii="仿宋_GB2312" w:eastAsia="仿宋_GB2312" w:hAnsi="宋体" w:hint="eastAsia"/>
          <w:sz w:val="32"/>
          <w:szCs w:val="32"/>
        </w:rPr>
        <w:t>、机电控制研究所、工程材料研究所为依托，加强与格瑞德集团、亚太集团、</w:t>
      </w:r>
      <w:hyperlink r:id="rId30" w:tgtFrame="_blank" w:history="1">
        <w:r>
          <w:rPr>
            <w:rFonts w:ascii="仿宋_GB2312" w:eastAsia="仿宋_GB2312" w:hAnsi="宋体" w:hint="eastAsia"/>
            <w:sz w:val="32"/>
            <w:szCs w:val="32"/>
          </w:rPr>
          <w:t>中傲集团</w:t>
        </w:r>
      </w:hyperlink>
      <w:r>
        <w:rPr>
          <w:rFonts w:ascii="仿宋_GB2312" w:eastAsia="仿宋_GB2312" w:hAnsi="宋体" w:hint="eastAsia"/>
          <w:sz w:val="32"/>
          <w:szCs w:val="32"/>
        </w:rPr>
        <w:t>、中大空调等</w:t>
      </w:r>
      <w:r>
        <w:rPr>
          <w:rFonts w:ascii="仿宋_GB2312" w:eastAsia="仿宋_GB2312" w:hAnsi="宋体"/>
          <w:sz w:val="32"/>
          <w:szCs w:val="32"/>
        </w:rPr>
        <w:t>114</w:t>
      </w:r>
      <w:r>
        <w:rPr>
          <w:rFonts w:ascii="仿宋_GB2312" w:eastAsia="仿宋_GB2312" w:hAnsi="宋体" w:hint="eastAsia"/>
          <w:sz w:val="32"/>
          <w:szCs w:val="32"/>
        </w:rPr>
        <w:t>家规模以上企业的联合开发与研究，重点开展高转化率新能源空调整机及核心零部件研发；家用新能源空调整机及核心零部件研发；先进空气净化设备研发，促进德州空调设备制造产业发展。</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16.</w:t>
      </w:r>
      <w:r>
        <w:rPr>
          <w:rFonts w:ascii="仿宋_GB2312" w:eastAsia="仿宋_GB2312" w:hAnsi="宋体" w:hint="eastAsia"/>
          <w:b/>
          <w:sz w:val="32"/>
          <w:szCs w:val="32"/>
        </w:rPr>
        <w:t>建设农业技术发展研究平台，促进国家现代农业示范区建设。</w:t>
      </w:r>
      <w:r>
        <w:rPr>
          <w:rFonts w:ascii="仿宋_GB2312" w:eastAsia="仿宋_GB2312" w:hAnsi="宋体" w:hint="eastAsia"/>
          <w:sz w:val="32"/>
          <w:szCs w:val="32"/>
        </w:rPr>
        <w:t>以山东省食品经济管理研究基地、山东省生物物理重点实验室、</w:t>
      </w:r>
      <w:hyperlink r:id="rId31" w:history="1">
        <w:r>
          <w:rPr>
            <w:rFonts w:ascii="仿宋_GB2312" w:eastAsia="仿宋_GB2312" w:hAnsi="宋体" w:hint="eastAsia"/>
            <w:sz w:val="32"/>
            <w:szCs w:val="32"/>
          </w:rPr>
          <w:t>生命科学学院</w:t>
        </w:r>
      </w:hyperlink>
      <w:r>
        <w:rPr>
          <w:rFonts w:ascii="仿宋_GB2312" w:eastAsia="仿宋_GB2312" w:hAnsi="宋体" w:hint="eastAsia"/>
          <w:sz w:val="32"/>
          <w:szCs w:val="32"/>
        </w:rPr>
        <w:t>、</w:t>
      </w:r>
      <w:hyperlink r:id="rId32" w:history="1">
        <w:r>
          <w:rPr>
            <w:rFonts w:ascii="仿宋_GB2312" w:eastAsia="仿宋_GB2312" w:hAnsi="宋体" w:hint="eastAsia"/>
            <w:sz w:val="32"/>
            <w:szCs w:val="32"/>
          </w:rPr>
          <w:t>生态与园林建筑学院</w:t>
        </w:r>
      </w:hyperlink>
      <w:r>
        <w:rPr>
          <w:rFonts w:ascii="仿宋_GB2312" w:eastAsia="仿宋_GB2312" w:hAnsi="宋体" w:hint="eastAsia"/>
          <w:sz w:val="32"/>
          <w:szCs w:val="32"/>
        </w:rPr>
        <w:t>、植物抗性生理研究所为依托，加强与希森马铃薯、舜凯隆生态农业、鑫秋农业科技、傲新育种等相关企业的联合开发与研究，以主要开展植物组织培养、细胞悬浮培养、新式生物反应器设计、培养条件筛选和优化、经济植物的快繁和脱毒、细胞代谢产物的积累机理、细胞悬浮培养条件下次生代谢物质产量的提高方法等研究和技术服务。利用生物反应器开展植物细胞工程育苗、育种研究，生产人工种子，进行经济植物良种培育与引进，促进农业产业化发展，重点加强传统食品理化和卫生指标的分析检测、新检验方法研究，评估和预防可能发生的食品安全风险，推动德州市国家现代农业示范区建设。</w:t>
      </w:r>
    </w:p>
    <w:p w:rsidR="009322B9" w:rsidRPr="00596921" w:rsidRDefault="009322B9" w:rsidP="00B06D78">
      <w:pPr>
        <w:pStyle w:val="1"/>
        <w:numPr>
          <w:ilvl w:val="0"/>
          <w:numId w:val="1"/>
        </w:numPr>
        <w:ind w:left="0" w:firstLine="31680"/>
        <w:jc w:val="left"/>
        <w:rPr>
          <w:rFonts w:ascii="宋体"/>
          <w:b/>
          <w:sz w:val="32"/>
          <w:szCs w:val="32"/>
        </w:rPr>
      </w:pPr>
      <w:r w:rsidRPr="00596921">
        <w:rPr>
          <w:rFonts w:ascii="宋体" w:hAnsi="宋体" w:hint="eastAsia"/>
          <w:b/>
          <w:sz w:val="32"/>
          <w:szCs w:val="32"/>
        </w:rPr>
        <w:t>加大社会经济咨询力度，服务政府决策科学化建设</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hint="eastAsia"/>
          <w:sz w:val="32"/>
          <w:szCs w:val="32"/>
        </w:rPr>
        <w:t>围绕德州经济社会发展的重大问题，组建以首席专家为核心的研究团队，通过与省内外高校、研究机构的协同攻关，对德州发展中的重大问题，做出符合时代和实践要求的新阐释，提出适应新情况的新观点、新对策，为区域经济社会发展提供高质量、高层次的决策咨询研究成果。</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1.</w:t>
      </w:r>
      <w:r>
        <w:rPr>
          <w:rFonts w:ascii="仿宋_GB2312" w:eastAsia="仿宋_GB2312" w:hAnsi="宋体" w:hint="eastAsia"/>
          <w:b/>
          <w:sz w:val="32"/>
          <w:szCs w:val="32"/>
        </w:rPr>
        <w:t>京津冀协同发展示范区研究。</w:t>
      </w:r>
      <w:r>
        <w:rPr>
          <w:rFonts w:ascii="仿宋_GB2312" w:eastAsia="仿宋_GB2312" w:hAnsi="宋体" w:hint="eastAsia"/>
          <w:sz w:val="32"/>
          <w:szCs w:val="32"/>
        </w:rPr>
        <w:t>以京津冀协同发展研究院、经济管理学院、</w:t>
      </w:r>
      <w:hyperlink r:id="rId33" w:history="1">
        <w:r>
          <w:rPr>
            <w:rFonts w:ascii="仿宋_GB2312" w:eastAsia="仿宋_GB2312" w:hAnsi="宋体" w:hint="eastAsia"/>
            <w:sz w:val="32"/>
            <w:szCs w:val="32"/>
          </w:rPr>
          <w:t>历史与社会管理学院</w:t>
        </w:r>
      </w:hyperlink>
      <w:r>
        <w:rPr>
          <w:rFonts w:ascii="仿宋_GB2312" w:eastAsia="仿宋_GB2312" w:hint="eastAsia"/>
          <w:sz w:val="32"/>
          <w:szCs w:val="32"/>
        </w:rPr>
        <w:t>、</w:t>
      </w:r>
      <w:r>
        <w:rPr>
          <w:rFonts w:ascii="仿宋_GB2312" w:eastAsia="仿宋_GB2312" w:hAnsi="宋体" w:hint="eastAsia"/>
          <w:sz w:val="32"/>
          <w:szCs w:val="32"/>
        </w:rPr>
        <w:t>区域经济发展研究中心为依托，整合校地资源和京津冀相关专家参与，围绕德州市“一区四基地”建设，对协同发展示范区建设发展规划、产业承接与产业结构调整、科技成果转化与高效产业体系建设、优质农产品供应、劳动力输送与培养、生态功能区建设、人才改革、经济与社会可持续发展等方面开展研究及学术研讨，结合京津冀地区发展经验，提供决策研究咨询、项目评估、规划论证等方面服务，为德州市建设京津冀协同发展示范区提供服务。</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2.</w:t>
      </w:r>
      <w:r>
        <w:rPr>
          <w:rFonts w:ascii="仿宋_GB2312" w:eastAsia="仿宋_GB2312" w:hAnsi="宋体" w:hint="eastAsia"/>
          <w:b/>
          <w:sz w:val="32"/>
          <w:szCs w:val="32"/>
        </w:rPr>
        <w:t>现代物流业发展研究。</w:t>
      </w:r>
      <w:r>
        <w:rPr>
          <w:rFonts w:ascii="仿宋_GB2312" w:eastAsia="仿宋_GB2312" w:hAnsi="宋体" w:hint="eastAsia"/>
          <w:sz w:val="32"/>
          <w:szCs w:val="32"/>
        </w:rPr>
        <w:t>以</w:t>
      </w:r>
      <w:hyperlink r:id="rId34" w:history="1">
        <w:r>
          <w:rPr>
            <w:rFonts w:ascii="仿宋_GB2312" w:eastAsia="仿宋_GB2312" w:hAnsi="宋体" w:hint="eastAsia"/>
            <w:sz w:val="32"/>
            <w:szCs w:val="32"/>
          </w:rPr>
          <w:t>信息管理学院</w:t>
        </w:r>
      </w:hyperlink>
      <w:r>
        <w:rPr>
          <w:rFonts w:ascii="仿宋_GB2312" w:eastAsia="仿宋_GB2312" w:hAnsi="宋体" w:hint="eastAsia"/>
          <w:sz w:val="32"/>
          <w:szCs w:val="32"/>
        </w:rPr>
        <w:t>、经济管理学院、经济学与社会经济问题研究所、不确定系统实验室为依托，整合校内外资源，开展电子商务应用、冷链物流、大型物流园区建设、现代化物流中心建设等方面研究，为德州市打造区域性物流节点城市，促进德州现代物流业发展提供强有力支持。</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3.</w:t>
      </w:r>
      <w:r>
        <w:rPr>
          <w:rFonts w:ascii="仿宋_GB2312" w:eastAsia="仿宋_GB2312" w:hAnsi="宋体" w:hint="eastAsia"/>
          <w:b/>
          <w:sz w:val="32"/>
          <w:szCs w:val="32"/>
        </w:rPr>
        <w:t>生态旅游研究。</w:t>
      </w:r>
      <w:r>
        <w:rPr>
          <w:rFonts w:ascii="仿宋_GB2312" w:eastAsia="仿宋_GB2312" w:hAnsi="宋体" w:hint="eastAsia"/>
          <w:sz w:val="32"/>
          <w:szCs w:val="32"/>
        </w:rPr>
        <w:t>以资源环境与规划学院、经济管理学院、区域发展规划研究所、区域经济研究中心、地域文化研究中心、资源环境研究所为依托，整合校内外资源，着重加强对德州生态旅游、乡村旅游、工业旅游、文化旅游等旅游项目研究，进行旅游项目挖掘与评价、旅游资源的开发与规划、旅游信息系统的设计与应用、旅游项目的策划、旅游产品的设计等方面的研究，为德州市建设区域性最佳旅游目的地和京津冀旅游休闲示范区提供决策依据与技术支持。</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 xml:space="preserve">4. </w:t>
      </w:r>
      <w:r>
        <w:rPr>
          <w:rFonts w:ascii="仿宋_GB2312" w:eastAsia="仿宋_GB2312" w:hAnsi="宋体" w:hint="eastAsia"/>
          <w:b/>
          <w:sz w:val="32"/>
          <w:szCs w:val="32"/>
        </w:rPr>
        <w:t>新型城镇化研究。</w:t>
      </w:r>
      <w:r>
        <w:rPr>
          <w:rFonts w:ascii="仿宋_GB2312" w:eastAsia="仿宋_GB2312" w:hAnsi="宋体" w:hint="eastAsia"/>
          <w:sz w:val="32"/>
          <w:szCs w:val="32"/>
        </w:rPr>
        <w:t>以</w:t>
      </w:r>
      <w:hyperlink r:id="rId35" w:history="1">
        <w:r>
          <w:rPr>
            <w:rFonts w:ascii="仿宋_GB2312" w:eastAsia="仿宋_GB2312" w:hAnsi="宋体" w:hint="eastAsia"/>
            <w:sz w:val="32"/>
            <w:szCs w:val="32"/>
          </w:rPr>
          <w:t>历史与社会管理学院</w:t>
        </w:r>
      </w:hyperlink>
      <w:r>
        <w:rPr>
          <w:rFonts w:ascii="仿宋_GB2312" w:eastAsia="仿宋_GB2312" w:hint="eastAsia"/>
          <w:sz w:val="32"/>
          <w:szCs w:val="32"/>
        </w:rPr>
        <w:t>、</w:t>
      </w:r>
      <w:r>
        <w:rPr>
          <w:rFonts w:ascii="仿宋_GB2312" w:eastAsia="仿宋_GB2312" w:hAnsi="宋体" w:hint="eastAsia"/>
          <w:sz w:val="32"/>
          <w:szCs w:val="32"/>
        </w:rPr>
        <w:t>资源环境与规划学院、经济管理学院、新型城镇化发展研究中心、区域发展规划研究所、区域经济研究中心、资源环境研究所为依托，整合校内外资源，着重加强对新型农村社区发展、产业园区发展、新型城镇化进程中的热点和难点问题进行研究，为德州市建设新型城镇化示范城市提供决策依据，为全国新型城镇化试点做好的经验总结和理论支撑。</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5</w:t>
      </w:r>
      <w:r>
        <w:rPr>
          <w:rFonts w:ascii="仿宋_GB2312" w:eastAsia="仿宋_GB2312" w:hAnsi="宋体" w:hint="eastAsia"/>
          <w:b/>
          <w:sz w:val="32"/>
          <w:szCs w:val="32"/>
        </w:rPr>
        <w:t>．现代服务业研究。</w:t>
      </w:r>
      <w:r>
        <w:rPr>
          <w:rFonts w:ascii="仿宋_GB2312" w:eastAsia="仿宋_GB2312" w:hAnsi="宋体" w:hint="eastAsia"/>
          <w:sz w:val="32"/>
          <w:szCs w:val="32"/>
        </w:rPr>
        <w:t>以经济管理学院、资源环境与规划学院、</w:t>
      </w:r>
      <w:hyperlink r:id="rId36" w:history="1">
        <w:r>
          <w:rPr>
            <w:rFonts w:ascii="仿宋_GB2312" w:eastAsia="仿宋_GB2312" w:hAnsi="宋体" w:hint="eastAsia"/>
            <w:sz w:val="32"/>
            <w:szCs w:val="32"/>
          </w:rPr>
          <w:t>历史与社会管理学院</w:t>
        </w:r>
      </w:hyperlink>
      <w:r>
        <w:rPr>
          <w:rFonts w:ascii="仿宋_GB2312" w:eastAsia="仿宋_GB2312" w:hAnsi="宋体" w:hint="eastAsia"/>
          <w:sz w:val="32"/>
          <w:szCs w:val="32"/>
        </w:rPr>
        <w:t>、文学与新闻传播学院、区域发展规划研究所、区域经济研究中心、不确定系统实验室为依托，整合校内外资源，围绕德州市打造的服务业“四大板块”，着重对科技信息、金融服务、电子商务、养生养老、商贸餐饮、社区服务等服务业进行研究，为德州市建设现代化服务业集群发展提供服务支持。</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6.</w:t>
      </w:r>
      <w:r>
        <w:rPr>
          <w:rFonts w:ascii="仿宋_GB2312" w:eastAsia="仿宋_GB2312" w:hAnsi="宋体" w:hint="eastAsia"/>
          <w:b/>
          <w:sz w:val="32"/>
          <w:szCs w:val="32"/>
        </w:rPr>
        <w:t>幸福德州建设研究</w:t>
      </w:r>
      <w:r>
        <w:rPr>
          <w:rFonts w:ascii="仿宋_GB2312" w:eastAsia="仿宋_GB2312" w:hAnsi="宋体" w:hint="eastAsia"/>
          <w:sz w:val="32"/>
          <w:szCs w:val="32"/>
        </w:rPr>
        <w:t>。以</w:t>
      </w:r>
      <w:hyperlink r:id="rId37" w:history="1">
        <w:r>
          <w:rPr>
            <w:rFonts w:ascii="仿宋_GB2312" w:eastAsia="仿宋_GB2312" w:hAnsi="宋体" w:hint="eastAsia"/>
            <w:sz w:val="32"/>
            <w:szCs w:val="32"/>
          </w:rPr>
          <w:t>历史与社会管理学院</w:t>
        </w:r>
      </w:hyperlink>
      <w:r>
        <w:rPr>
          <w:rFonts w:ascii="仿宋_GB2312" w:eastAsia="仿宋_GB2312" w:hint="eastAsia"/>
          <w:sz w:val="32"/>
          <w:szCs w:val="32"/>
        </w:rPr>
        <w:t>、</w:t>
      </w:r>
      <w:r>
        <w:rPr>
          <w:rFonts w:ascii="仿宋_GB2312" w:eastAsia="仿宋_GB2312" w:hAnsi="宋体" w:hint="eastAsia"/>
          <w:sz w:val="32"/>
          <w:szCs w:val="32"/>
        </w:rPr>
        <w:t>经济管理学院文学与新闻传播学院、政法学院、教育科学学院、区域发展规划研究所、区域经济研究中心、哲学与社会发展研究所、媒介文化与新闻传播研究所、基础教育研究所为依托，整合校内外资源，着重开展生态保护、污染防治、生态经济发展、社会民生、社会治理、城市品牌建设、综合竞争力提升等方面的研究，为和谐共享的幸福德州建设提供服务。</w:t>
      </w:r>
    </w:p>
    <w:p w:rsidR="009322B9" w:rsidRPr="00596921" w:rsidRDefault="009322B9" w:rsidP="00B06D78">
      <w:pPr>
        <w:ind w:firstLineChars="200" w:firstLine="31680"/>
        <w:jc w:val="left"/>
        <w:rPr>
          <w:rFonts w:ascii="宋体"/>
          <w:b/>
          <w:sz w:val="32"/>
          <w:szCs w:val="32"/>
        </w:rPr>
      </w:pPr>
      <w:r w:rsidRPr="00596921">
        <w:rPr>
          <w:rFonts w:ascii="宋体" w:hAnsi="宋体" w:hint="eastAsia"/>
          <w:b/>
          <w:sz w:val="32"/>
          <w:szCs w:val="32"/>
        </w:rPr>
        <w:t>（三）加大文化传承创新力度，服务德州文化强市建设</w:t>
      </w:r>
    </w:p>
    <w:p w:rsidR="009322B9" w:rsidRDefault="009322B9" w:rsidP="00B06D78">
      <w:pPr>
        <w:ind w:firstLineChars="200" w:firstLine="31680"/>
        <w:rPr>
          <w:rFonts w:ascii="仿宋_GB2312" w:eastAsia="仿宋_GB2312" w:hAnsi="宋体"/>
          <w:sz w:val="32"/>
          <w:szCs w:val="32"/>
        </w:rPr>
      </w:pPr>
      <w:r>
        <w:rPr>
          <w:rFonts w:ascii="仿宋_GB2312" w:eastAsia="仿宋_GB2312" w:hAnsi="宋体" w:hint="eastAsia"/>
          <w:sz w:val="32"/>
          <w:szCs w:val="32"/>
        </w:rPr>
        <w:t>利用丰富的人文社会学科资源，大力推进地域文化研究，促进文化成果转化和产业化，积极为文化事业和文化创意产业发展提供支持，积极传播先进文化，助推社会文化发展，服务社会精神文明建设。</w:t>
      </w:r>
      <w:r>
        <w:rPr>
          <w:rFonts w:ascii="仿宋_GB2312" w:eastAsia="仿宋_GB2312" w:hAnsi="宋体"/>
          <w:sz w:val="32"/>
          <w:szCs w:val="32"/>
        </w:rPr>
        <w:t xml:space="preserve"> </w:t>
      </w:r>
    </w:p>
    <w:p w:rsidR="009322B9" w:rsidRDefault="009322B9" w:rsidP="00B06D78">
      <w:pPr>
        <w:ind w:firstLineChars="200" w:firstLine="31680"/>
        <w:rPr>
          <w:rFonts w:ascii="仿宋_GB2312" w:eastAsia="仿宋_GB2312"/>
          <w:sz w:val="32"/>
          <w:szCs w:val="32"/>
        </w:rPr>
      </w:pPr>
      <w:r>
        <w:rPr>
          <w:rFonts w:ascii="仿宋_GB2312" w:eastAsia="仿宋_GB2312" w:hAnsi="宋体"/>
          <w:b/>
          <w:sz w:val="32"/>
          <w:szCs w:val="32"/>
        </w:rPr>
        <w:t>1.</w:t>
      </w:r>
      <w:r>
        <w:rPr>
          <w:rFonts w:ascii="仿宋_GB2312" w:eastAsia="仿宋_GB2312" w:hAnsi="宋体" w:hint="eastAsia"/>
          <w:b/>
          <w:sz w:val="32"/>
          <w:szCs w:val="32"/>
        </w:rPr>
        <w:t>传承历史文化。</w:t>
      </w:r>
      <w:r>
        <w:rPr>
          <w:rFonts w:ascii="仿宋_GB2312" w:eastAsia="仿宋_GB2312" w:hAnsi="宋体" w:hint="eastAsia"/>
          <w:sz w:val="32"/>
          <w:szCs w:val="32"/>
        </w:rPr>
        <w:t>以文学与新闻传播学院、</w:t>
      </w:r>
      <w:hyperlink r:id="rId38" w:history="1">
        <w:r>
          <w:rPr>
            <w:rFonts w:ascii="仿宋_GB2312" w:eastAsia="仿宋_GB2312" w:hAnsi="宋体" w:hint="eastAsia"/>
            <w:sz w:val="32"/>
            <w:szCs w:val="32"/>
          </w:rPr>
          <w:t>历史与社会管理学院</w:t>
        </w:r>
      </w:hyperlink>
      <w:r>
        <w:rPr>
          <w:rFonts w:ascii="仿宋_GB2312" w:eastAsia="仿宋_GB2312" w:hAnsi="宋体" w:hint="eastAsia"/>
          <w:sz w:val="32"/>
          <w:szCs w:val="32"/>
        </w:rPr>
        <w:t>、音乐学院、美术学院、德州地域文化研究中心、德州地域文献研究中心为依托，在广泛开展地域文化研究和文献整理的基础上，重点开展董子文化、冀鲁边红色文化、运河文化、黄河文化、大禹文化、苏禄文化、东方朔文化研究挖掘，为德州市打造山东“南孔北董”的历史文化格局，“南有沂蒙山，北有冀鲁边”的红色文化格局，开发运河文化、黄河文化等系列文化品牌，形成全国优秀文化品牌贡献力量。</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2.</w:t>
      </w:r>
      <w:r>
        <w:rPr>
          <w:rFonts w:ascii="仿宋_GB2312" w:eastAsia="仿宋_GB2312" w:hAnsi="宋体" w:hint="eastAsia"/>
          <w:b/>
          <w:sz w:val="32"/>
          <w:szCs w:val="32"/>
        </w:rPr>
        <w:t>加强文化建设。</w:t>
      </w:r>
      <w:r>
        <w:rPr>
          <w:rFonts w:ascii="仿宋_GB2312" w:eastAsia="仿宋_GB2312" w:hAnsi="宋体" w:hint="eastAsia"/>
          <w:sz w:val="32"/>
          <w:szCs w:val="32"/>
        </w:rPr>
        <w:t>以文学与新闻传播学院、</w:t>
      </w:r>
      <w:hyperlink r:id="rId39" w:history="1">
        <w:r>
          <w:rPr>
            <w:rFonts w:ascii="仿宋_GB2312" w:eastAsia="仿宋_GB2312" w:hAnsi="宋体" w:hint="eastAsia"/>
            <w:sz w:val="32"/>
            <w:szCs w:val="32"/>
          </w:rPr>
          <w:t>历史与社会管理学院</w:t>
        </w:r>
      </w:hyperlink>
      <w:r>
        <w:rPr>
          <w:rFonts w:ascii="仿宋_GB2312" w:eastAsia="仿宋_GB2312" w:hAnsi="宋体" w:hint="eastAsia"/>
          <w:sz w:val="32"/>
          <w:szCs w:val="32"/>
        </w:rPr>
        <w:t>、纺织服装学院、美术学院、音乐学院、德州地域文化研究中心、媒介文化与新闻传播研究所为依托，重点加强德州市文化资源挖掘与开发、文化产业与文化事业发展战略、文化软实力打造等重大关键性问题的研究，开展非物质文化遗产保护开发、民俗民艺开发、城市文化名片策划推广、文化品牌建设打造等研究，为打造高层次的德州文化品牌、展现德州地方文化魅力、提升德州知名度、提升文化竞争力做出贡献。</w:t>
      </w:r>
    </w:p>
    <w:p w:rsidR="009322B9" w:rsidRDefault="009322B9" w:rsidP="00B06D78">
      <w:pPr>
        <w:ind w:firstLineChars="200" w:firstLine="31680"/>
        <w:rPr>
          <w:rFonts w:ascii="仿宋_GB2312" w:eastAsia="仿宋_GB2312"/>
          <w:sz w:val="32"/>
          <w:szCs w:val="32"/>
        </w:rPr>
      </w:pPr>
      <w:r>
        <w:rPr>
          <w:rFonts w:ascii="仿宋_GB2312" w:eastAsia="仿宋_GB2312" w:hAnsi="宋体"/>
          <w:b/>
          <w:sz w:val="32"/>
          <w:szCs w:val="32"/>
        </w:rPr>
        <w:t>3.</w:t>
      </w:r>
      <w:r>
        <w:rPr>
          <w:rFonts w:ascii="仿宋_GB2312" w:eastAsia="仿宋_GB2312" w:hAnsi="宋体" w:hint="eastAsia"/>
          <w:b/>
          <w:sz w:val="32"/>
          <w:szCs w:val="32"/>
        </w:rPr>
        <w:t>繁荣文化产业。</w:t>
      </w:r>
      <w:r>
        <w:rPr>
          <w:rFonts w:ascii="仿宋_GB2312" w:eastAsia="仿宋_GB2312" w:hAnsi="宋体" w:hint="eastAsia"/>
          <w:sz w:val="32"/>
          <w:szCs w:val="32"/>
        </w:rPr>
        <w:t>以文学与新闻传播学院、</w:t>
      </w:r>
      <w:hyperlink r:id="rId40" w:history="1">
        <w:r>
          <w:rPr>
            <w:rFonts w:ascii="仿宋_GB2312" w:eastAsia="仿宋_GB2312" w:hAnsi="宋体" w:hint="eastAsia"/>
            <w:sz w:val="32"/>
            <w:szCs w:val="32"/>
          </w:rPr>
          <w:t>历史与社会管理学院</w:t>
        </w:r>
      </w:hyperlink>
      <w:r>
        <w:rPr>
          <w:rFonts w:ascii="仿宋_GB2312" w:eastAsia="仿宋_GB2312" w:hAnsi="宋体" w:hint="eastAsia"/>
          <w:sz w:val="32"/>
          <w:szCs w:val="32"/>
        </w:rPr>
        <w:t>、美术学院、音乐学院、外国语学院、影视文化与传播研究所、媒介文化与新闻传播研究所、德州地域文化研究中心、中外艺术交流研究中心、汉语推广与对外交流研究中心为依托，积极开展文化事业与文化产业发展研究，充分挖掘德州历史、民俗、产业、宗教等地方文化的开发价值与潜力，开展各种优秀地域文化为题材的文化创意、文艺创作、文艺展演、艺术展览等活动，推动德州市文化产业园区、广告业、影视业、文化娱乐业、文化会展业的发展，助力德州文化产业发展。</w:t>
      </w:r>
    </w:p>
    <w:p w:rsidR="009322B9" w:rsidRDefault="009322B9" w:rsidP="00B06D78">
      <w:pPr>
        <w:ind w:firstLineChars="200" w:firstLine="31680"/>
        <w:rPr>
          <w:rFonts w:ascii="仿宋_GB2312" w:eastAsia="仿宋_GB2312"/>
          <w:sz w:val="32"/>
          <w:szCs w:val="32"/>
        </w:rPr>
      </w:pPr>
      <w:r>
        <w:rPr>
          <w:rFonts w:ascii="仿宋_GB2312" w:eastAsia="仿宋_GB2312" w:hAnsi="宋体"/>
          <w:b/>
          <w:sz w:val="32"/>
          <w:szCs w:val="32"/>
        </w:rPr>
        <w:t>4</w:t>
      </w:r>
      <w:r>
        <w:rPr>
          <w:rFonts w:ascii="仿宋_GB2312" w:eastAsia="仿宋_GB2312"/>
          <w:b/>
          <w:sz w:val="32"/>
          <w:szCs w:val="32"/>
        </w:rPr>
        <w:t>.</w:t>
      </w:r>
      <w:r>
        <w:rPr>
          <w:rFonts w:ascii="仿宋_GB2312" w:eastAsia="仿宋_GB2312" w:hAnsi="宋体" w:hint="eastAsia"/>
          <w:b/>
          <w:sz w:val="32"/>
          <w:szCs w:val="32"/>
        </w:rPr>
        <w:t>开展文化服务。</w:t>
      </w:r>
      <w:r>
        <w:rPr>
          <w:rFonts w:ascii="仿宋_GB2312" w:eastAsia="仿宋_GB2312" w:hAnsi="宋体" w:hint="eastAsia"/>
          <w:sz w:val="32"/>
          <w:szCs w:val="32"/>
        </w:rPr>
        <w:t>以文学与新闻传播学院、</w:t>
      </w:r>
      <w:hyperlink r:id="rId41" w:history="1">
        <w:r>
          <w:rPr>
            <w:rFonts w:ascii="仿宋_GB2312" w:eastAsia="仿宋_GB2312" w:hAnsi="宋体" w:hint="eastAsia"/>
            <w:sz w:val="32"/>
            <w:szCs w:val="32"/>
          </w:rPr>
          <w:t>历史与社会管理学院</w:t>
        </w:r>
      </w:hyperlink>
      <w:r>
        <w:rPr>
          <w:rFonts w:ascii="仿宋_GB2312" w:eastAsia="仿宋_GB2312" w:hAnsi="宋体" w:hint="eastAsia"/>
          <w:sz w:val="32"/>
          <w:szCs w:val="32"/>
        </w:rPr>
        <w:t>、美术学院、音乐学院、体育学院、思想政治教学部、中外艺术交流研究中心为依托，组织专家学者和学术骨干，开展企业文化、社区文化、机关文化建设研究，</w:t>
      </w:r>
      <w:r>
        <w:rPr>
          <w:rFonts w:ascii="仿宋_GB2312" w:eastAsia="仿宋_GB2312" w:hAnsi="宋体"/>
          <w:sz w:val="32"/>
          <w:szCs w:val="32"/>
        </w:rPr>
        <w:t xml:space="preserve"> </w:t>
      </w:r>
      <w:r>
        <w:rPr>
          <w:rFonts w:ascii="仿宋_GB2312" w:eastAsia="仿宋_GB2312" w:hAnsi="宋体" w:hint="eastAsia"/>
          <w:sz w:val="32"/>
          <w:szCs w:val="32"/>
        </w:rPr>
        <w:t>通过大众传媒或深入企业、社区、机关等途径，定期举办系列文艺演出、文化讲坛、科学知识普及等活动，弘扬社会主义核心价值观、优秀传统文化教育、提升广大群众的思想道德素质和科学文化素质，推动德州市精神文明创建活动的开展。</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5</w:t>
      </w:r>
      <w:r>
        <w:rPr>
          <w:rFonts w:ascii="仿宋_GB2312" w:eastAsia="仿宋_GB2312"/>
          <w:b/>
          <w:sz w:val="32"/>
          <w:szCs w:val="32"/>
        </w:rPr>
        <w:t>.</w:t>
      </w:r>
      <w:r>
        <w:rPr>
          <w:rFonts w:ascii="仿宋_GB2312" w:eastAsia="仿宋_GB2312" w:hAnsi="宋体" w:hint="eastAsia"/>
          <w:b/>
          <w:sz w:val="32"/>
          <w:szCs w:val="32"/>
        </w:rPr>
        <w:t>共享文化资源。</w:t>
      </w:r>
      <w:r>
        <w:rPr>
          <w:rFonts w:ascii="仿宋_GB2312" w:eastAsia="仿宋_GB2312" w:hAnsi="宋体" w:hint="eastAsia"/>
          <w:sz w:val="32"/>
          <w:szCs w:val="32"/>
        </w:rPr>
        <w:t>以图书馆、美术学院、音乐学院、地域文献研究中心、体育学院为依托，实施图书馆、美术馆、音乐厅、体育运动场馆等公共文化服务设施向社会开放；推动学校文化服务产品数字化，实现数字资源信息社会共享；在图书馆建设公共文化信息平台，及时遴选、发布对地方经济社会发展相关的文化信息和文化活动，服务德州市文化建设。</w:t>
      </w:r>
    </w:p>
    <w:p w:rsidR="009322B9" w:rsidRPr="00596921" w:rsidRDefault="009322B9" w:rsidP="00B06D78">
      <w:pPr>
        <w:ind w:firstLineChars="200" w:firstLine="31680"/>
        <w:jc w:val="left"/>
        <w:rPr>
          <w:rFonts w:ascii="宋体"/>
          <w:b/>
          <w:sz w:val="32"/>
          <w:szCs w:val="32"/>
        </w:rPr>
      </w:pPr>
      <w:r w:rsidRPr="00596921">
        <w:rPr>
          <w:rFonts w:ascii="宋体" w:hAnsi="宋体" w:hint="eastAsia"/>
          <w:b/>
          <w:sz w:val="32"/>
          <w:szCs w:val="32"/>
        </w:rPr>
        <w:t>（四）加大人才培养培训力度，服务人力资源强市建设</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hint="eastAsia"/>
          <w:sz w:val="32"/>
          <w:szCs w:val="32"/>
        </w:rPr>
        <w:t>发挥高等教育资源优势，适应德州市经济社会发展与京津冀劳动力输送基地对人才的需求，不断健全人才培养机制，搭建人才培训平台，培养、造就大批适应社会需要的高素质应用型人才，服务德州市人才强市战略。</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1.</w:t>
      </w:r>
      <w:r>
        <w:rPr>
          <w:rFonts w:ascii="仿宋_GB2312" w:eastAsia="仿宋_GB2312" w:hAnsi="宋体" w:hint="eastAsia"/>
          <w:b/>
          <w:sz w:val="32"/>
          <w:szCs w:val="32"/>
        </w:rPr>
        <w:t>提高人才培养质量。</w:t>
      </w:r>
      <w:r>
        <w:rPr>
          <w:rFonts w:ascii="仿宋_GB2312" w:eastAsia="仿宋_GB2312" w:hAnsi="宋体" w:hint="eastAsia"/>
          <w:sz w:val="32"/>
          <w:szCs w:val="32"/>
        </w:rPr>
        <w:t>紧紧围绕德州经济社会发展与京津冀协同发展示范区建设的急需人才，调整学科、专业布局，大力发展交叉学科和新兴学科，在积极扶持优势传统学科创新与发展的同时，重点倾斜经济社会发展急需的空白学科、应用学科。创新人才培养模式，积极与企事业单位合作，共建高水平的人才培训基地，积极开展就业能力培训，培养具有创新精神的高素质应用型人才，为德州经济社会发展提供人才支撑。</w:t>
      </w:r>
    </w:p>
    <w:p w:rsidR="009322B9" w:rsidRDefault="009322B9" w:rsidP="00B06D78">
      <w:pPr>
        <w:ind w:firstLineChars="200" w:firstLine="31680"/>
        <w:rPr>
          <w:rFonts w:ascii="仿宋_GB2312" w:eastAsia="仿宋_GB2312"/>
          <w:sz w:val="32"/>
          <w:szCs w:val="32"/>
        </w:rPr>
      </w:pPr>
      <w:r>
        <w:rPr>
          <w:rFonts w:ascii="仿宋_GB2312" w:eastAsia="仿宋_GB2312" w:hAnsi="宋体"/>
          <w:b/>
          <w:sz w:val="32"/>
          <w:szCs w:val="32"/>
        </w:rPr>
        <w:t>2.</w:t>
      </w:r>
      <w:r>
        <w:rPr>
          <w:rFonts w:ascii="仿宋_GB2312" w:eastAsia="仿宋_GB2312" w:hAnsi="宋体" w:hint="eastAsia"/>
          <w:b/>
          <w:sz w:val="32"/>
          <w:szCs w:val="32"/>
        </w:rPr>
        <w:t>职业资格技能培训。</w:t>
      </w:r>
      <w:r>
        <w:rPr>
          <w:rFonts w:ascii="仿宋_GB2312" w:eastAsia="仿宋_GB2312" w:hAnsi="宋体" w:hint="eastAsia"/>
          <w:sz w:val="32"/>
          <w:szCs w:val="32"/>
        </w:rPr>
        <w:t>以成人教育学院、相关院部为依托，加强职业技能培训体系建设，联合省内外知名高校优势资源及职业技能鉴定机构，打造一批专业培训品牌。积极开展</w:t>
      </w:r>
      <w:hyperlink r:id="rId42" w:tgtFrame="_blank" w:history="1">
        <w:r>
          <w:rPr>
            <w:rFonts w:ascii="仿宋_GB2312" w:eastAsia="仿宋_GB2312" w:hAnsi="宋体" w:hint="eastAsia"/>
            <w:sz w:val="32"/>
            <w:szCs w:val="32"/>
          </w:rPr>
          <w:t>人力资源管理师、</w:t>
        </w:r>
      </w:hyperlink>
      <w:r>
        <w:rPr>
          <w:rFonts w:ascii="仿宋_GB2312" w:eastAsia="仿宋_GB2312" w:hAnsi="宋体" w:hint="eastAsia"/>
          <w:sz w:val="32"/>
          <w:szCs w:val="32"/>
        </w:rPr>
        <w:t>职业经理人、企业培训师、电子商务师、物流师、高级管理人员培训、</w:t>
      </w:r>
      <w:r>
        <w:rPr>
          <w:rFonts w:ascii="仿宋_GB2312" w:eastAsia="仿宋_GB2312" w:hAnsi="宋体"/>
          <w:sz w:val="32"/>
          <w:szCs w:val="32"/>
        </w:rPr>
        <w:t>IT</w:t>
      </w:r>
      <w:r>
        <w:rPr>
          <w:rFonts w:ascii="仿宋_GB2312" w:eastAsia="仿宋_GB2312" w:hAnsi="宋体" w:hint="eastAsia"/>
          <w:sz w:val="32"/>
          <w:szCs w:val="32"/>
        </w:rPr>
        <w:t>工程师培训、国际商务单证员、会计资格、导游资格、园艺师、营销员、汽车营销师、心理咨询师、商务秘书等职业资格培训与认证。</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 xml:space="preserve">3. </w:t>
      </w:r>
      <w:r>
        <w:rPr>
          <w:rFonts w:ascii="仿宋_GB2312" w:eastAsia="仿宋_GB2312" w:hAnsi="宋体" w:hint="eastAsia"/>
          <w:b/>
          <w:sz w:val="32"/>
          <w:szCs w:val="32"/>
        </w:rPr>
        <w:t>加强教师教育培训。</w:t>
      </w:r>
      <w:r>
        <w:rPr>
          <w:rFonts w:ascii="仿宋_GB2312" w:eastAsia="仿宋_GB2312" w:hAnsi="宋体" w:hint="eastAsia"/>
          <w:sz w:val="32"/>
          <w:szCs w:val="32"/>
        </w:rPr>
        <w:t>以成人教育学院、教育科学学院、教师教育学院为依托，开展中小学教师培养和业务培训；充分发挥我校师范教育优势，积极与市教育局等部门开展合作，为德州市中小学教师、幼儿教师的教师资格培训、学历提高和终身教育搭建平台，把我校办成德州市教师教育的重要基地。强化校地合作培养，探索师范类学生到中小学、幼儿园顶岗实习、支教实习等新的实习模式，确保高素质的人才质量，服务地方教育事业的发展。</w:t>
      </w:r>
    </w:p>
    <w:p w:rsidR="009322B9" w:rsidRDefault="009322B9" w:rsidP="00B06D78">
      <w:pPr>
        <w:ind w:firstLineChars="200" w:firstLine="31680"/>
        <w:rPr>
          <w:rFonts w:ascii="仿宋_GB2312" w:eastAsia="仿宋_GB2312"/>
          <w:sz w:val="32"/>
          <w:szCs w:val="32"/>
        </w:rPr>
      </w:pPr>
      <w:r>
        <w:rPr>
          <w:rFonts w:ascii="仿宋_GB2312" w:eastAsia="仿宋_GB2312" w:hAnsi="宋体"/>
          <w:b/>
          <w:sz w:val="32"/>
          <w:szCs w:val="32"/>
        </w:rPr>
        <w:t>4</w:t>
      </w:r>
      <w:r>
        <w:rPr>
          <w:rFonts w:ascii="仿宋_GB2312" w:eastAsia="仿宋_GB2312"/>
          <w:b/>
          <w:sz w:val="32"/>
          <w:szCs w:val="32"/>
        </w:rPr>
        <w:t>.</w:t>
      </w:r>
      <w:r>
        <w:rPr>
          <w:rFonts w:ascii="仿宋_GB2312" w:eastAsia="仿宋_GB2312" w:hAnsi="宋体"/>
          <w:b/>
          <w:sz w:val="32"/>
          <w:szCs w:val="32"/>
        </w:rPr>
        <w:t xml:space="preserve"> </w:t>
      </w:r>
      <w:r>
        <w:rPr>
          <w:rFonts w:ascii="仿宋_GB2312" w:eastAsia="仿宋_GB2312" w:hAnsi="宋体" w:hint="eastAsia"/>
          <w:b/>
          <w:sz w:val="32"/>
          <w:szCs w:val="32"/>
        </w:rPr>
        <w:t>加强农业农技培训。</w:t>
      </w:r>
      <w:r>
        <w:rPr>
          <w:rFonts w:ascii="仿宋_GB2312" w:eastAsia="仿宋_GB2312" w:hAnsi="宋体" w:hint="eastAsia"/>
          <w:sz w:val="32"/>
          <w:szCs w:val="32"/>
        </w:rPr>
        <w:t>以</w:t>
      </w:r>
      <w:hyperlink r:id="rId43" w:history="1">
        <w:r>
          <w:rPr>
            <w:rFonts w:ascii="仿宋_GB2312" w:eastAsia="仿宋_GB2312" w:hAnsi="宋体" w:hint="eastAsia"/>
            <w:sz w:val="32"/>
            <w:szCs w:val="32"/>
          </w:rPr>
          <w:t>生态与园林建筑学院</w:t>
        </w:r>
      </w:hyperlink>
      <w:r>
        <w:rPr>
          <w:rFonts w:ascii="仿宋_GB2312" w:eastAsia="仿宋_GB2312" w:hAnsi="宋体" w:hint="eastAsia"/>
          <w:sz w:val="32"/>
          <w:szCs w:val="32"/>
        </w:rPr>
        <w:t>、</w:t>
      </w:r>
      <w:hyperlink r:id="rId44" w:history="1">
        <w:r>
          <w:rPr>
            <w:rFonts w:ascii="仿宋_GB2312" w:eastAsia="仿宋_GB2312" w:hAnsi="宋体" w:hint="eastAsia"/>
            <w:sz w:val="32"/>
            <w:szCs w:val="32"/>
          </w:rPr>
          <w:t>生命科学学院</w:t>
        </w:r>
      </w:hyperlink>
      <w:r>
        <w:rPr>
          <w:rFonts w:ascii="仿宋_GB2312" w:eastAsia="仿宋_GB2312" w:hAnsi="宋体" w:hint="eastAsia"/>
          <w:sz w:val="32"/>
          <w:szCs w:val="32"/>
        </w:rPr>
        <w:t>、山东省农技人员培训基地为依托，开展农民工职业技能培训、新兴职业农民培训、农村实用人才培训，以及农业技术、农作物种植、畜牧业发展与养殖、农副产品加工、农村管理等相关内容的培训，为新农村建设培养知识化、专业化人才，提升农村核心竞争力。</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5.</w:t>
      </w:r>
      <w:r>
        <w:rPr>
          <w:rFonts w:ascii="仿宋_GB2312" w:eastAsia="仿宋_GB2312" w:hAnsi="宋体" w:hint="eastAsia"/>
          <w:b/>
          <w:sz w:val="32"/>
          <w:szCs w:val="32"/>
        </w:rPr>
        <w:t>加大外向型人才培养。</w:t>
      </w:r>
      <w:r>
        <w:rPr>
          <w:rFonts w:ascii="仿宋_GB2312" w:eastAsia="仿宋_GB2312" w:hAnsi="宋体" w:hint="eastAsia"/>
          <w:sz w:val="32"/>
          <w:szCs w:val="32"/>
        </w:rPr>
        <w:t>以国际交流学院、外国语学院、中外艺术交流研究中心、汉语推广与对外交流研究所为依托，强化对德州市外向型企业的服务，依托学校的英语、俄语、日语专业教育和留学生教育，培养外语水平高、业务能力强的外向型、复合型人才，提供有针对性的语言培训、文化知识培训和技术服务，推动德州市经济国际化战略的实施和对外开放水平的提高。</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6.</w:t>
      </w:r>
      <w:r>
        <w:rPr>
          <w:rFonts w:ascii="仿宋_GB2312" w:eastAsia="仿宋_GB2312" w:hAnsi="宋体" w:hint="eastAsia"/>
          <w:b/>
          <w:sz w:val="32"/>
          <w:szCs w:val="32"/>
        </w:rPr>
        <w:t>灵活开展各类培训。</w:t>
      </w:r>
      <w:r>
        <w:rPr>
          <w:rFonts w:ascii="仿宋_GB2312" w:eastAsia="仿宋_GB2312" w:hAnsi="宋体" w:hint="eastAsia"/>
          <w:sz w:val="32"/>
          <w:szCs w:val="32"/>
        </w:rPr>
        <w:t>以成人教育学院、相关院部为依托，与央企、强企建立校企合作，采取订单、定向、委托等方式，开展就业技能、转岗及创业培训。根据德州市经济社会发展需要，积极开展经济、管理、文秘、法律、外语、计算机等专业领域的成人在职教育、脱产教育，灵活开设信息技术与应用、计算机、化工技术、检验检测、电子信息、材料加工、车床加工与检修、自动控制、普通话、公务礼仪、公务员考前辅导等各类相关培训，为企事业单位提供急需的技术人才。</w:t>
      </w:r>
    </w:p>
    <w:p w:rsidR="009322B9" w:rsidRPr="00596921" w:rsidRDefault="009322B9" w:rsidP="00B06D78">
      <w:pPr>
        <w:ind w:firstLineChars="200" w:firstLine="31680"/>
        <w:rPr>
          <w:rFonts w:ascii="宋体"/>
          <w:b/>
          <w:sz w:val="32"/>
          <w:szCs w:val="32"/>
        </w:rPr>
      </w:pPr>
      <w:r w:rsidRPr="00596921">
        <w:rPr>
          <w:rFonts w:ascii="宋体" w:hAnsi="宋体" w:hint="eastAsia"/>
          <w:b/>
          <w:sz w:val="32"/>
          <w:szCs w:val="32"/>
        </w:rPr>
        <w:t>（五）加大社会公益活动力度，服务</w:t>
      </w:r>
      <w:r>
        <w:rPr>
          <w:rFonts w:ascii="宋体" w:hAnsi="宋体" w:hint="eastAsia"/>
          <w:b/>
          <w:sz w:val="32"/>
          <w:szCs w:val="32"/>
        </w:rPr>
        <w:t>和谐</w:t>
      </w:r>
      <w:r w:rsidRPr="00596921">
        <w:rPr>
          <w:rFonts w:ascii="宋体" w:hAnsi="宋体" w:hint="eastAsia"/>
          <w:b/>
          <w:sz w:val="32"/>
          <w:szCs w:val="32"/>
        </w:rPr>
        <w:t>德州建设</w:t>
      </w:r>
    </w:p>
    <w:p w:rsidR="009322B9" w:rsidRDefault="009322B9" w:rsidP="00B06D78">
      <w:pPr>
        <w:ind w:firstLineChars="200" w:firstLine="31680"/>
        <w:rPr>
          <w:rFonts w:ascii="仿宋_GB2312" w:eastAsia="仿宋_GB2312"/>
          <w:sz w:val="32"/>
          <w:szCs w:val="32"/>
        </w:rPr>
      </w:pPr>
      <w:r>
        <w:rPr>
          <w:rFonts w:ascii="仿宋_GB2312" w:eastAsia="仿宋_GB2312" w:hAnsi="宋体" w:hint="eastAsia"/>
          <w:sz w:val="32"/>
          <w:szCs w:val="32"/>
        </w:rPr>
        <w:t>立足地方，面向基层，发挥智力和资源优势，密切与社会的联系，积极参与社会公益活动，提高居民生活质量，服务和谐共享的幸福德州建设。</w:t>
      </w:r>
    </w:p>
    <w:p w:rsidR="009322B9" w:rsidRDefault="009322B9" w:rsidP="00B06D78">
      <w:pPr>
        <w:ind w:firstLineChars="200" w:firstLine="31680"/>
        <w:rPr>
          <w:rFonts w:ascii="仿宋_GB2312" w:eastAsia="仿宋_GB2312"/>
          <w:sz w:val="32"/>
          <w:szCs w:val="32"/>
        </w:rPr>
      </w:pPr>
      <w:r>
        <w:rPr>
          <w:rFonts w:ascii="仿宋_GB2312" w:eastAsia="仿宋_GB2312" w:hAnsi="宋体"/>
          <w:b/>
          <w:sz w:val="32"/>
          <w:szCs w:val="32"/>
        </w:rPr>
        <w:t>1.</w:t>
      </w:r>
      <w:r>
        <w:rPr>
          <w:rFonts w:ascii="仿宋_GB2312" w:eastAsia="仿宋_GB2312" w:hAnsi="宋体" w:hint="eastAsia"/>
          <w:b/>
          <w:sz w:val="32"/>
          <w:szCs w:val="32"/>
        </w:rPr>
        <w:t>公共咨询活动。</w:t>
      </w:r>
      <w:r>
        <w:rPr>
          <w:rFonts w:ascii="仿宋_GB2312" w:eastAsia="仿宋_GB2312" w:hAnsi="宋体" w:hint="eastAsia"/>
          <w:sz w:val="32"/>
          <w:szCs w:val="32"/>
        </w:rPr>
        <w:t>以政法学院、经济管理学院、教育科学院、体育学院、经济学与社会经济问题研究所、区域经济发展研究中心、法学研究所为依托，为居民举办法律咨询、投资理财咨询、心理咨询、体育健身咨询等公共咨询活动，提高市民生活质量。</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b/>
          <w:sz w:val="32"/>
          <w:szCs w:val="32"/>
        </w:rPr>
        <w:t>2.</w:t>
      </w:r>
      <w:r>
        <w:rPr>
          <w:rFonts w:ascii="仿宋_GB2312" w:eastAsia="仿宋_GB2312" w:hAnsi="宋体" w:hint="eastAsia"/>
          <w:b/>
          <w:sz w:val="32"/>
          <w:szCs w:val="32"/>
        </w:rPr>
        <w:t>开放共享资源。</w:t>
      </w:r>
      <w:r>
        <w:rPr>
          <w:rFonts w:ascii="仿宋_GB2312" w:eastAsia="仿宋_GB2312" w:hAnsi="宋体" w:hint="eastAsia"/>
          <w:sz w:val="32"/>
          <w:szCs w:val="32"/>
        </w:rPr>
        <w:t>以实验室管理中心、山东省生物物理实验室、图书馆等为依托，本着资源共享的原则，充分利用重点实验室及一批大型精密仪器设备，向企事业单位、科研人员提供科学研究、合作研究的必要条件，向社会开放图书馆和电子信息资源，拓宽广大市民的知识、信息来源渠道，服务学习型社会建设。</w:t>
      </w:r>
    </w:p>
    <w:p w:rsidR="009322B9" w:rsidRDefault="009322B9" w:rsidP="00B06D78">
      <w:pPr>
        <w:ind w:firstLineChars="200" w:firstLine="31680"/>
        <w:rPr>
          <w:rFonts w:ascii="仿宋_GB2312" w:eastAsia="仿宋_GB2312"/>
          <w:sz w:val="32"/>
          <w:szCs w:val="32"/>
        </w:rPr>
      </w:pPr>
      <w:r>
        <w:rPr>
          <w:rFonts w:ascii="仿宋_GB2312" w:eastAsia="仿宋_GB2312" w:hAnsi="宋体"/>
          <w:b/>
          <w:sz w:val="32"/>
          <w:szCs w:val="32"/>
        </w:rPr>
        <w:t>3.</w:t>
      </w:r>
      <w:r>
        <w:rPr>
          <w:rFonts w:ascii="仿宋_GB2312" w:eastAsia="仿宋_GB2312" w:hAnsi="宋体" w:hint="eastAsia"/>
          <w:b/>
          <w:sz w:val="32"/>
          <w:szCs w:val="32"/>
        </w:rPr>
        <w:t>科学普及活动。</w:t>
      </w:r>
      <w:r>
        <w:rPr>
          <w:rFonts w:ascii="仿宋_GB2312" w:eastAsia="仿宋_GB2312" w:hAnsi="宋体" w:hint="eastAsia"/>
          <w:sz w:val="32"/>
          <w:szCs w:val="32"/>
        </w:rPr>
        <w:t>以思想政治理论教学部、文学与新闻传播学院、中国近现代文化与教育研究中心、哲学与社会发展研究所、创业教育研究所、省社科基地、省科普基地为依托，整合校内优质资源，组建博士团、教授团、大学生志愿者服务团等服务团队，举办面向社区、企事业单位、社会团体的讲座、报告会、座谈会，开展社科和科技普及活动，联合举办各种主题活动，提升市民的科学文化素养，服务和谐社会建设。</w:t>
      </w:r>
    </w:p>
    <w:p w:rsidR="009322B9" w:rsidRDefault="009322B9" w:rsidP="00B06D78">
      <w:pPr>
        <w:ind w:firstLineChars="200" w:firstLine="31680"/>
        <w:rPr>
          <w:rFonts w:ascii="仿宋_GB2312" w:eastAsia="仿宋_GB2312"/>
          <w:sz w:val="32"/>
          <w:szCs w:val="32"/>
        </w:rPr>
      </w:pPr>
      <w:r>
        <w:rPr>
          <w:rFonts w:ascii="仿宋_GB2312" w:eastAsia="仿宋_GB2312" w:hAnsi="宋体"/>
          <w:b/>
          <w:sz w:val="32"/>
          <w:szCs w:val="32"/>
        </w:rPr>
        <w:t>4.</w:t>
      </w:r>
      <w:r>
        <w:rPr>
          <w:rFonts w:ascii="仿宋_GB2312" w:eastAsia="仿宋_GB2312" w:hAnsi="宋体" w:hint="eastAsia"/>
          <w:b/>
          <w:sz w:val="32"/>
          <w:szCs w:val="32"/>
        </w:rPr>
        <w:t>服务政府活动。</w:t>
      </w:r>
      <w:r>
        <w:rPr>
          <w:rFonts w:ascii="仿宋_GB2312" w:eastAsia="仿宋_GB2312" w:hAnsi="宋体" w:hint="eastAsia"/>
          <w:sz w:val="32"/>
          <w:szCs w:val="32"/>
        </w:rPr>
        <w:t>由服务地方办公室牵头，整合校内所有资源，积极服务市政府组织的京津冀大院大所对接会、院士专家德州行、蓝火计划建设、德州创新谷建设等各项活动，积极参与市政府科技人才引进等重大行动，助力德州协同发展。</w:t>
      </w:r>
    </w:p>
    <w:p w:rsidR="009322B9" w:rsidRPr="00596921" w:rsidRDefault="009322B9" w:rsidP="00B06D78">
      <w:pPr>
        <w:ind w:firstLineChars="200" w:firstLine="31680"/>
        <w:rPr>
          <w:rFonts w:ascii="黑体" w:eastAsia="黑体" w:hAnsi="宋体"/>
          <w:b/>
          <w:sz w:val="32"/>
          <w:szCs w:val="32"/>
        </w:rPr>
      </w:pPr>
      <w:r w:rsidRPr="00596921">
        <w:rPr>
          <w:rFonts w:ascii="黑体" w:eastAsia="黑体" w:hAnsi="宋体" w:hint="eastAsia"/>
          <w:b/>
          <w:sz w:val="32"/>
          <w:szCs w:val="32"/>
        </w:rPr>
        <w:t>三、重点项目</w:t>
      </w:r>
    </w:p>
    <w:p w:rsidR="009322B9" w:rsidRPr="00596921" w:rsidRDefault="009322B9" w:rsidP="00B06D78">
      <w:pPr>
        <w:ind w:firstLineChars="200" w:firstLine="31680"/>
        <w:rPr>
          <w:rFonts w:ascii="宋体"/>
          <w:b/>
          <w:sz w:val="32"/>
          <w:szCs w:val="32"/>
        </w:rPr>
      </w:pPr>
      <w:r w:rsidRPr="00596921">
        <w:rPr>
          <w:rFonts w:ascii="宋体" w:hAnsi="宋体" w:hint="eastAsia"/>
          <w:b/>
          <w:sz w:val="32"/>
          <w:szCs w:val="32"/>
        </w:rPr>
        <w:t>（一）科技研发类</w:t>
      </w:r>
    </w:p>
    <w:p w:rsidR="009322B9" w:rsidRDefault="009322B9" w:rsidP="00B06D78">
      <w:pPr>
        <w:ind w:firstLineChars="200" w:firstLine="31680"/>
        <w:rPr>
          <w:rFonts w:ascii="仿宋_GB2312" w:eastAsia="仿宋_GB2312" w:hAnsi="宋体"/>
          <w:sz w:val="32"/>
          <w:szCs w:val="32"/>
        </w:rPr>
      </w:pPr>
      <w:r>
        <w:rPr>
          <w:rFonts w:ascii="仿宋_GB2312" w:eastAsia="仿宋_GB2312" w:hAnsi="宋体" w:hint="eastAsia"/>
          <w:sz w:val="32"/>
          <w:szCs w:val="32"/>
        </w:rPr>
        <w:t>复杂系统控制理论及应用；电力传动及其先进控制策略；计算机先进控制技术与系统；机电系统控制及自动化；数控技术及应用；机械</w:t>
      </w:r>
      <w:r>
        <w:rPr>
          <w:rFonts w:ascii="仿宋_GB2312" w:eastAsia="仿宋_GB2312" w:hAnsi="宋体"/>
          <w:sz w:val="32"/>
          <w:szCs w:val="32"/>
        </w:rPr>
        <w:t>CAD/CAM</w:t>
      </w:r>
      <w:r>
        <w:rPr>
          <w:rFonts w:ascii="仿宋_GB2312" w:eastAsia="仿宋_GB2312" w:hAnsi="宋体" w:hint="eastAsia"/>
          <w:sz w:val="32"/>
          <w:szCs w:val="32"/>
        </w:rPr>
        <w:t>技术及其应用；农业机械设备应用研究；制冷与空调技术、冷冻冷藏技术、制冷测试技术与自动化；新材料技术研究；石墨烯新材料研究；生物功能材料；材料热处理、变质处理的分析与研究；导电聚合物纳米材料的应用研究；功能配合物的设计、合成和性质研究；电感耦合等离子体质谱分析；纳米粉体工程与粉煤灰资源化；新能源开发与利用；太阳能热管研发与“无机高效热管”研究；太阳能光伏利用研究；医疗设备植介入研究；医用生物材料研究；污水处理工艺改进；地下水水质评价；电化学分析与环境监测；水处理过程中的给水与出水水样的分析测试；</w:t>
      </w:r>
      <w:r>
        <w:rPr>
          <w:rFonts w:ascii="仿宋_GB2312" w:eastAsia="仿宋_GB2312" w:hint="eastAsia"/>
          <w:sz w:val="32"/>
          <w:szCs w:val="32"/>
        </w:rPr>
        <w:t>纺织材料改性、纺织新产品开发；生态染色技术；纺织产品性能测试、产品试纺试织；服装企业技术创新；服装创新设计；</w:t>
      </w:r>
      <w:r>
        <w:rPr>
          <w:rFonts w:ascii="仿宋_GB2312" w:eastAsia="仿宋_GB2312" w:hAnsi="宋体" w:hint="eastAsia"/>
          <w:sz w:val="32"/>
          <w:szCs w:val="32"/>
        </w:rPr>
        <w:t>服装艺术与服饰理论；服装技术与计算机应用；服装材料和新产品开发；汽车维修与检测；新型电动汽车研究；农作物新品种选育；名、优、精蔬菜品种选育；蔬菜栽培新技术推广；家禽优良品种的选育；饲料管理新技术；牲畜疾病的防疫与技术推广；兽药的开发与应用；花卉、果木品种培育与品质改良研究；温室栽培技术研究；生物分子计算机模拟；分子生物与生物物理技术；离子胁迫与植物逆境生理；生物分子信息学；活性物质提取与分子诊断；软凝聚态物质应用技术研究；云计算与大数据营运研究；数据挖掘技术及应用；物联网技术研究；计算智能与决策支持系统；电子政务系统开发；芯片开发；嵌入式软件技术开发；企业信息化研究。</w:t>
      </w:r>
    </w:p>
    <w:p w:rsidR="009322B9" w:rsidRPr="00596921" w:rsidRDefault="009322B9" w:rsidP="00B06D78">
      <w:pPr>
        <w:ind w:firstLineChars="200" w:firstLine="31680"/>
        <w:rPr>
          <w:rFonts w:ascii="宋体"/>
          <w:b/>
          <w:sz w:val="32"/>
          <w:szCs w:val="32"/>
        </w:rPr>
      </w:pPr>
      <w:r w:rsidRPr="00596921">
        <w:rPr>
          <w:rFonts w:ascii="宋体" w:hAnsi="宋体" w:hint="eastAsia"/>
          <w:b/>
          <w:sz w:val="32"/>
          <w:szCs w:val="32"/>
        </w:rPr>
        <w:t>（二）决策咨询类</w:t>
      </w:r>
    </w:p>
    <w:p w:rsidR="009322B9" w:rsidRDefault="009322B9" w:rsidP="00B06D78">
      <w:pPr>
        <w:ind w:firstLineChars="200" w:firstLine="31680"/>
        <w:rPr>
          <w:rFonts w:ascii="仿宋_GB2312" w:eastAsia="仿宋_GB2312" w:hAnsi="宋体"/>
          <w:sz w:val="32"/>
          <w:szCs w:val="32"/>
        </w:rPr>
      </w:pPr>
      <w:r>
        <w:rPr>
          <w:rFonts w:ascii="仿宋_GB2312" w:eastAsia="仿宋_GB2312" w:hAnsi="宋体" w:hint="eastAsia"/>
          <w:sz w:val="32"/>
          <w:szCs w:val="32"/>
        </w:rPr>
        <w:t>京津冀协同发展系统研究；科研成果转移转化问题研究；德州市人口资源环境与区域可持续发展系统研究；德州市全域旅游发展研究；德州市旅游资源开发与规划研究；德州区域经济发展规划研究；区域中心城市发展问题和城镇发展问题探讨研究；县域经济发展研究；新农村经济发展问题研究；新型农村社区、产业园区建设规划研究；德州经济发展的产业政策、产业集群发展和制度创新机制研究；支柱产业决策论证和行业分析研究；区域经济规划、产业经济发展项目研究；区域经济协作项目及产业发展项目的调研和论证；德州市体育设施与体育产业战略研究；德州市竞技体育及训练研究；区域农业资源可持续利用战略研究；德州市新型城镇化建设规划研究；德州现代物流业体系构建研究；德州物流园区建设研究；德州市中小企业电子商务应用问题研究；德州城市价值与城市功能优化研究；德州市产业竞争力及发展定位研究；德州市现代服务业集群建设研究；德州市现代服务业规划研究；德州市学前教育问题及对策研究。</w:t>
      </w:r>
    </w:p>
    <w:p w:rsidR="009322B9" w:rsidRPr="00596921" w:rsidRDefault="009322B9" w:rsidP="00B06D78">
      <w:pPr>
        <w:ind w:firstLineChars="200" w:firstLine="31680"/>
        <w:rPr>
          <w:rFonts w:ascii="宋体"/>
          <w:b/>
          <w:sz w:val="32"/>
          <w:szCs w:val="32"/>
        </w:rPr>
      </w:pPr>
      <w:r w:rsidRPr="00596921">
        <w:rPr>
          <w:rFonts w:ascii="宋体" w:hAnsi="宋体" w:hint="eastAsia"/>
          <w:b/>
          <w:sz w:val="32"/>
          <w:szCs w:val="32"/>
        </w:rPr>
        <w:t>（三）文化建设类</w:t>
      </w:r>
    </w:p>
    <w:p w:rsidR="009322B9" w:rsidRDefault="009322B9" w:rsidP="00B06D78">
      <w:pPr>
        <w:ind w:firstLineChars="200" w:firstLine="31680"/>
        <w:rPr>
          <w:rFonts w:ascii="仿宋_GB2312" w:eastAsia="仿宋_GB2312" w:hAnsi="宋体"/>
          <w:sz w:val="32"/>
          <w:szCs w:val="32"/>
        </w:rPr>
      </w:pPr>
      <w:r>
        <w:rPr>
          <w:rFonts w:ascii="仿宋_GB2312" w:eastAsia="仿宋_GB2312" w:hAnsi="宋体"/>
          <w:sz w:val="32"/>
          <w:szCs w:val="32"/>
        </w:rPr>
        <w:t>21</w:t>
      </w:r>
      <w:r>
        <w:rPr>
          <w:rFonts w:ascii="仿宋_GB2312" w:eastAsia="仿宋_GB2312" w:hAnsi="宋体" w:hint="eastAsia"/>
          <w:sz w:val="32"/>
          <w:szCs w:val="32"/>
        </w:rPr>
        <w:t>世纪文化传播与德州文学发展研究；中国近代企业文化研究；文献资料收集及文物资料汇总；世家名人研究；运河文化研究；现代金融、服装文化创意；饮食文化研究；民风民俗研究；宗教文化研究；德州文学研究；重大事件研究；德州各县市专题研究；文物保护对策研究；中小企业品牌文化研究；社群文化策划与实施研究；德州文化形象研究；非物质文化遗产的保护及产业化发展研究；德州文化体系研究；德州社会体育文化研究；德州市大众体育发展模式研究；德州公共文化服务体系构建研究；德州民俗文化研究；德州市文化产业转型升级研究。</w:t>
      </w:r>
    </w:p>
    <w:p w:rsidR="009322B9" w:rsidRPr="00596921" w:rsidRDefault="009322B9" w:rsidP="00B06D78">
      <w:pPr>
        <w:ind w:firstLineChars="200" w:firstLine="31680"/>
        <w:rPr>
          <w:rFonts w:ascii="宋体"/>
          <w:b/>
          <w:sz w:val="32"/>
          <w:szCs w:val="32"/>
        </w:rPr>
      </w:pPr>
      <w:r w:rsidRPr="00596921">
        <w:rPr>
          <w:rFonts w:ascii="宋体" w:hAnsi="宋体" w:hint="eastAsia"/>
          <w:b/>
          <w:sz w:val="32"/>
          <w:szCs w:val="32"/>
        </w:rPr>
        <w:t>（四）教育培训类</w:t>
      </w:r>
    </w:p>
    <w:p w:rsidR="009322B9" w:rsidRDefault="009322B9" w:rsidP="00B06D78">
      <w:pPr>
        <w:ind w:firstLineChars="200" w:firstLine="31680"/>
        <w:rPr>
          <w:rFonts w:ascii="仿宋_GB2312" w:eastAsia="仿宋_GB2312" w:hAnsi="宋体"/>
          <w:sz w:val="32"/>
          <w:szCs w:val="32"/>
        </w:rPr>
      </w:pPr>
      <w:r>
        <w:rPr>
          <w:rFonts w:ascii="仿宋_GB2312" w:eastAsia="仿宋_GB2312" w:hAnsi="宋体" w:hint="eastAsia"/>
          <w:sz w:val="32"/>
          <w:szCs w:val="32"/>
        </w:rPr>
        <w:t>成人教育学历提高工程；硕士专业学位联合培养工程；会计、护士等各种资格认证培训；物流师、电子商务师、</w:t>
      </w:r>
      <w:r>
        <w:rPr>
          <w:rFonts w:ascii="仿宋_GB2312" w:eastAsia="仿宋_GB2312" w:hAnsi="宋体" w:hint="eastAsia"/>
          <w:color w:val="000000"/>
          <w:sz w:val="32"/>
          <w:szCs w:val="32"/>
        </w:rPr>
        <w:t>企业人力资源管理师、职业经理人、秘书、广告设计师</w:t>
      </w:r>
      <w:r>
        <w:rPr>
          <w:rFonts w:ascii="仿宋_GB2312" w:eastAsia="仿宋_GB2312" w:hAnsi="宋体" w:hint="eastAsia"/>
          <w:sz w:val="32"/>
          <w:szCs w:val="32"/>
        </w:rPr>
        <w:t>等职业技能培训；企业决策层和管理层高端培训工程；在职职工经济、管理、营销知识培训；企业在岗职工各类岗位培训；中小学教师培养与业务培训；普通话培训；公务礼仪培训；考研培训；公务员考前辅导培训；计算机应用技术培训；农村实用技术培训；医疗人员培训等。</w:t>
      </w:r>
    </w:p>
    <w:p w:rsidR="009322B9" w:rsidRPr="00596921" w:rsidRDefault="009322B9" w:rsidP="00B06D78">
      <w:pPr>
        <w:ind w:firstLineChars="200" w:firstLine="31680"/>
        <w:rPr>
          <w:rFonts w:ascii="宋体"/>
          <w:b/>
          <w:sz w:val="32"/>
          <w:szCs w:val="32"/>
        </w:rPr>
      </w:pPr>
      <w:r w:rsidRPr="00596921">
        <w:rPr>
          <w:rFonts w:ascii="宋体" w:hAnsi="宋体" w:hint="eastAsia"/>
          <w:b/>
          <w:sz w:val="32"/>
          <w:szCs w:val="32"/>
        </w:rPr>
        <w:t>（五）社区公益类</w:t>
      </w:r>
    </w:p>
    <w:p w:rsidR="009322B9" w:rsidRDefault="009322B9" w:rsidP="00B06D78">
      <w:pPr>
        <w:ind w:firstLineChars="200" w:firstLine="31680"/>
        <w:rPr>
          <w:rFonts w:ascii="仿宋_GB2312" w:eastAsia="仿宋_GB2312" w:hAnsi="宋体"/>
          <w:sz w:val="32"/>
          <w:szCs w:val="32"/>
        </w:rPr>
      </w:pPr>
      <w:r>
        <w:rPr>
          <w:rFonts w:ascii="仿宋_GB2312" w:eastAsia="仿宋_GB2312" w:hAnsi="宋体" w:hint="eastAsia"/>
          <w:sz w:val="32"/>
          <w:szCs w:val="32"/>
        </w:rPr>
        <w:t>公共咨询活动；联合主题活动；学生志愿者活动；体育健身咨询；合作共建活动；德文化讲坛；科技活动周；社科普及活动月；实验室开放日活动；图书馆开放日活动；法律援助咨询服务；服务政府活动；大学生科技兴农服务；大学生“三下乡”工程。</w:t>
      </w:r>
    </w:p>
    <w:p w:rsidR="009322B9" w:rsidRPr="00596921" w:rsidRDefault="009322B9" w:rsidP="00B06D78">
      <w:pPr>
        <w:ind w:firstLineChars="200" w:firstLine="31680"/>
        <w:rPr>
          <w:rFonts w:ascii="黑体" w:eastAsia="黑体" w:hAnsi="宋体"/>
          <w:b/>
          <w:sz w:val="32"/>
          <w:szCs w:val="32"/>
        </w:rPr>
      </w:pPr>
      <w:r w:rsidRPr="00596921">
        <w:rPr>
          <w:rFonts w:ascii="黑体" w:eastAsia="黑体" w:hAnsi="宋体" w:hint="eastAsia"/>
          <w:b/>
          <w:sz w:val="32"/>
          <w:szCs w:val="32"/>
        </w:rPr>
        <w:t>四、首批项目</w:t>
      </w:r>
    </w:p>
    <w:p w:rsidR="009322B9" w:rsidRDefault="009322B9" w:rsidP="00B06D78">
      <w:pPr>
        <w:ind w:firstLineChars="200" w:firstLine="31680"/>
        <w:rPr>
          <w:rFonts w:ascii="仿宋_GB2312" w:eastAsia="仿宋_GB2312" w:hAnsi="宋体"/>
          <w:sz w:val="32"/>
          <w:szCs w:val="32"/>
        </w:rPr>
      </w:pPr>
      <w:r>
        <w:rPr>
          <w:rFonts w:ascii="仿宋_GB2312" w:eastAsia="仿宋_GB2312" w:hAnsi="宋体" w:hint="eastAsia"/>
          <w:sz w:val="32"/>
          <w:szCs w:val="32"/>
        </w:rPr>
        <w:t>根据重点服务项目内容和类别，按照各院部与地方前期需求对接情况，学校首先筛选如下项目中开展研究（具体项目见附件），今后，将根据地方经济社会发展实际及学校科研力量的变化及时进行调整补充，以不断提高服务德州工作的水平和能力。</w:t>
      </w:r>
    </w:p>
    <w:p w:rsidR="009322B9" w:rsidRPr="004C2E40" w:rsidRDefault="009322B9" w:rsidP="00B06D78">
      <w:pPr>
        <w:ind w:firstLineChars="200" w:firstLine="31680"/>
        <w:rPr>
          <w:rFonts w:ascii="宋体"/>
          <w:b/>
          <w:sz w:val="32"/>
          <w:szCs w:val="32"/>
        </w:rPr>
      </w:pPr>
      <w:r w:rsidRPr="004C2E40">
        <w:rPr>
          <w:rFonts w:ascii="宋体" w:hAnsi="宋体" w:hint="eastAsia"/>
          <w:b/>
          <w:sz w:val="32"/>
          <w:szCs w:val="32"/>
        </w:rPr>
        <w:t>（一）科技研发类</w:t>
      </w:r>
    </w:p>
    <w:p w:rsidR="009322B9" w:rsidRDefault="009322B9" w:rsidP="00B06D78">
      <w:pPr>
        <w:ind w:firstLineChars="200" w:firstLine="31680"/>
        <w:rPr>
          <w:rFonts w:ascii="仿宋_GB2312" w:eastAsia="仿宋_GB2312" w:hAnsi="宋体"/>
          <w:sz w:val="32"/>
          <w:szCs w:val="32"/>
        </w:rPr>
      </w:pPr>
      <w:r>
        <w:rPr>
          <w:rFonts w:ascii="仿宋_GB2312" w:eastAsia="仿宋_GB2312" w:hAnsi="宋体" w:hint="eastAsia"/>
          <w:sz w:val="32"/>
          <w:szCs w:val="32"/>
        </w:rPr>
        <w:t>食药用真菌黄伞菌的系统研究与开发应用；蛋壳膜综合开发与应用；利用基因组编辑技术进行低龙葵素含量马铃薯的育种与应用；马铃薯抗病基因的克隆与功能鉴定；枣疯病检测试剂盒的研制与应用；银杏内生真菌来源的新型抗肿瘤药物开发与利用技术；作物高产高效栽培技术；德州农业面源污染防治及可持续发展对策研究；食品中常见食品添加剂的快速检测；分子育种，保种，疾病诊断与治疗；地瓜酒的酿造工艺开发；仔猪智能液态喂料器；生物防护剂相关产品的研发；韭菜生产中韭蛆的无公害治理技术；有机草莓白粉病的生物防治；德州市规模化养猪场粪污生态化综合处理工艺的应用研究；日光温室草莓立体栽培模式应用技术；营养液在瓜菜穴盘育苗中的应用技术；葡萄、桃设施栽培技术应用；灌溉与保水剂配施的节水利用技术；功能性脂肪酸在动物生产中的利用技术；中兽药对山东省地方猪场猪病的预防和治疗的推广；植物根际促生细菌的筛选与优化；</w:t>
      </w:r>
      <w:r>
        <w:rPr>
          <w:rFonts w:ascii="仿宋_GB2312" w:eastAsia="仿宋_GB2312" w:hAnsi="宋体"/>
          <w:sz w:val="32"/>
          <w:szCs w:val="32"/>
        </w:rPr>
        <w:t>PGPR</w:t>
      </w:r>
      <w:r>
        <w:rPr>
          <w:rFonts w:ascii="仿宋_GB2312" w:eastAsia="仿宋_GB2312" w:hAnsi="宋体" w:hint="eastAsia"/>
          <w:sz w:val="32"/>
          <w:szCs w:val="32"/>
        </w:rPr>
        <w:t>技术在无公害蔬菜生产中的应用；提高生态观光园果树座果率及品质技术；小麦自然群体抗病基因的分子检测；提高观光园樱桃座果率及品质技术；甘薯的脱毒快繁技术；新型纺纱技术研究及产品开发；生态染色技术研究及产品开发；服装创新设计及人体工程研究；民族服饰创新与新产品开发；高服帖健康环保面膜产品开发；功能性非织造布增强复合材料隔音板；超高压天然染料染色技术研究；小提花多样化</w:t>
      </w:r>
      <w:r>
        <w:rPr>
          <w:rFonts w:ascii="仿宋_GB2312" w:eastAsia="仿宋_GB2312" w:hAnsi="宋体"/>
          <w:sz w:val="32"/>
          <w:szCs w:val="32"/>
        </w:rPr>
        <w:t>CAD</w:t>
      </w:r>
      <w:r>
        <w:rPr>
          <w:rFonts w:ascii="仿宋_GB2312" w:eastAsia="仿宋_GB2312" w:hAnsi="宋体" w:hint="eastAsia"/>
          <w:sz w:val="32"/>
          <w:szCs w:val="32"/>
        </w:rPr>
        <w:t>设计在纺织品开发中的应用与研究；天然植物染色服饰产品系列设计与开发；半导体超纯材料分析；绿色天然壳聚糖季铵盐抑菌保湿洗手液的商业化生产；新型固态照明光源白光</w:t>
      </w:r>
      <w:r>
        <w:rPr>
          <w:rFonts w:ascii="仿宋_GB2312" w:eastAsia="仿宋_GB2312" w:hAnsi="宋体"/>
          <w:sz w:val="32"/>
          <w:szCs w:val="32"/>
        </w:rPr>
        <w:t>LED</w:t>
      </w:r>
      <w:r>
        <w:rPr>
          <w:rFonts w:ascii="仿宋_GB2312" w:eastAsia="仿宋_GB2312" w:hAnsi="宋体" w:hint="eastAsia"/>
          <w:sz w:val="32"/>
          <w:szCs w:val="32"/>
        </w:rPr>
        <w:t>封装用高效发光材料的研发及应用；粉煤灰地聚物绿色砼制备关键技术研究及下游生态制品开发；培美曲塞二钠的合成工艺研究；水煤浆气化工艺模拟优化与固废评价利用；绿色高效阻垢缓蚀剂的研发；平板型太阳能集热器高耐候选择性吸收涂层；生物质多级资源化利用技术；倾斜式腔体吸收器；分布式发电站（新能源汽车）用燃料电池基于</w:t>
      </w:r>
      <w:r>
        <w:rPr>
          <w:rFonts w:ascii="仿宋_GB2312" w:eastAsia="仿宋_GB2312" w:hAnsi="宋体"/>
          <w:sz w:val="32"/>
          <w:szCs w:val="32"/>
        </w:rPr>
        <w:t>MOFs</w:t>
      </w:r>
      <w:r>
        <w:rPr>
          <w:rFonts w:ascii="仿宋_GB2312" w:eastAsia="仿宋_GB2312" w:hAnsi="宋体" w:hint="eastAsia"/>
          <w:sz w:val="32"/>
          <w:szCs w:val="32"/>
        </w:rPr>
        <w:t>的新型多元异原子掺杂碳阴极催化剂研究；高效低阻传热技术在多效蒸发装置中的研究与应用；油井智能分层测试与找堵水技术研究；数字液压缸结构设计及控制技术研究；家用中高温太阳能热水器应用研究；多铣刀铣床研究；社区锻炼器械创新与研发；汽车模拟驾驶系统研制；新能源汽车能量管理；德州市消防综合管理系统研制；大规模数据存储系统构建；基于大数据技术的物联网智能信息推送技术；同城广告传媒应用网络平台开发维护；网络舆情分析系统开发；华业钨钼网上商城系统开发；“互联网</w:t>
      </w:r>
      <w:r>
        <w:rPr>
          <w:rFonts w:ascii="仿宋_GB2312" w:eastAsia="仿宋_GB2312" w:hAnsi="宋体"/>
          <w:sz w:val="32"/>
          <w:szCs w:val="32"/>
        </w:rPr>
        <w:t>+</w:t>
      </w:r>
      <w:r>
        <w:rPr>
          <w:rFonts w:ascii="仿宋_GB2312" w:eastAsia="仿宋_GB2312" w:hAnsi="宋体" w:hint="eastAsia"/>
          <w:sz w:val="32"/>
          <w:szCs w:val="32"/>
        </w:rPr>
        <w:t>”背景下的德州市网络医院建设。</w:t>
      </w:r>
    </w:p>
    <w:p w:rsidR="009322B9" w:rsidRPr="004C2E40" w:rsidRDefault="009322B9" w:rsidP="00B06D78">
      <w:pPr>
        <w:ind w:firstLineChars="200" w:firstLine="31680"/>
        <w:rPr>
          <w:rFonts w:ascii="宋体"/>
          <w:b/>
          <w:sz w:val="32"/>
          <w:szCs w:val="32"/>
        </w:rPr>
      </w:pPr>
      <w:r w:rsidRPr="004C2E40">
        <w:rPr>
          <w:rFonts w:ascii="宋体" w:hAnsi="宋体" w:hint="eastAsia"/>
          <w:b/>
          <w:sz w:val="32"/>
          <w:szCs w:val="32"/>
        </w:rPr>
        <w:t>（二）决策咨询类</w:t>
      </w:r>
    </w:p>
    <w:p w:rsidR="009322B9" w:rsidRDefault="009322B9" w:rsidP="00B06D78">
      <w:pPr>
        <w:ind w:firstLineChars="200" w:firstLine="31680"/>
        <w:rPr>
          <w:rFonts w:ascii="仿宋_GB2312" w:eastAsia="仿宋_GB2312" w:hAnsi="宋体"/>
          <w:sz w:val="32"/>
          <w:szCs w:val="32"/>
        </w:rPr>
      </w:pPr>
      <w:r>
        <w:rPr>
          <w:rFonts w:ascii="仿宋_GB2312" w:eastAsia="仿宋_GB2312" w:hAnsi="宋体" w:hint="eastAsia"/>
          <w:sz w:val="32"/>
          <w:szCs w:val="32"/>
        </w:rPr>
        <w:t>京津冀协同发展背景下德州市承接产业转移及结构调整研究；京津冀协同发展背景下德州市全域旅游发展研究；德州市新型农村社区建设与治理的对策与建议；德州市体育产业发展战略研究；德州市物流模式及绩效评价研究；非织造布产品测试实验室建设；电子商务物流技术推广研究；饲料原料数据库推广应用技术研究；德州市韭菜地图；农产品品质检测；德州市新型农民培训体系内容构建及措施研究；基于大数据的德州市居民膳食模式与慢性病相关性的调查研究。</w:t>
      </w:r>
    </w:p>
    <w:p w:rsidR="009322B9" w:rsidRPr="004C2E40" w:rsidRDefault="009322B9" w:rsidP="00B06D78">
      <w:pPr>
        <w:ind w:firstLineChars="200" w:firstLine="31680"/>
        <w:rPr>
          <w:rFonts w:ascii="宋体"/>
          <w:b/>
          <w:sz w:val="32"/>
          <w:szCs w:val="32"/>
        </w:rPr>
      </w:pPr>
      <w:r w:rsidRPr="004C2E40">
        <w:rPr>
          <w:rFonts w:ascii="宋体" w:hAnsi="宋体" w:hint="eastAsia"/>
          <w:b/>
          <w:sz w:val="32"/>
          <w:szCs w:val="32"/>
        </w:rPr>
        <w:t>（三）文化建设类</w:t>
      </w:r>
    </w:p>
    <w:p w:rsidR="009322B9" w:rsidRDefault="009322B9" w:rsidP="00B06D78">
      <w:pPr>
        <w:ind w:firstLineChars="200" w:firstLine="31680"/>
        <w:rPr>
          <w:rFonts w:ascii="仿宋_GB2312" w:eastAsia="仿宋_GB2312" w:hAnsi="宋体"/>
          <w:sz w:val="32"/>
          <w:szCs w:val="32"/>
        </w:rPr>
      </w:pPr>
      <w:r>
        <w:rPr>
          <w:rFonts w:ascii="仿宋_GB2312" w:eastAsia="仿宋_GB2312" w:hAnsi="宋体" w:hint="eastAsia"/>
          <w:sz w:val="32"/>
          <w:szCs w:val="32"/>
        </w:rPr>
        <w:t>德州市文化产业转型升级研究；德州生活民俗调查与研究；德州区域服饰文化研究；德州历史文化研究；教育部俄罗斯美术大师班展览；校企共建实践平台；德州方言民俗文化数据库建设；音乐类非遗参与德州旅游产业的研究与实践；德州市非物质文化遗产的调查研究及咨询服务；历代文人笔下的德州；德州人生活仪式化研究；基于山东民俗特色的礼仪服装研究与创新；弘扬优秀传统文化，加强公民道德建设的实践与思考；京津冀协同发展背景下德州市广电媒介区域化生存与发展策略研究；高校与地方共建的“非遗”保护新模式研究。</w:t>
      </w:r>
    </w:p>
    <w:p w:rsidR="009322B9" w:rsidRPr="004C2E40" w:rsidRDefault="009322B9" w:rsidP="00B06D78">
      <w:pPr>
        <w:ind w:firstLineChars="200" w:firstLine="31680"/>
        <w:rPr>
          <w:rFonts w:ascii="宋体"/>
          <w:b/>
          <w:sz w:val="32"/>
          <w:szCs w:val="32"/>
        </w:rPr>
      </w:pPr>
      <w:r w:rsidRPr="004C2E40">
        <w:rPr>
          <w:rFonts w:ascii="宋体" w:hAnsi="宋体" w:hint="eastAsia"/>
          <w:b/>
          <w:sz w:val="32"/>
          <w:szCs w:val="32"/>
        </w:rPr>
        <w:t>（四）教育培训类</w:t>
      </w:r>
    </w:p>
    <w:p w:rsidR="009322B9" w:rsidRDefault="009322B9" w:rsidP="00B06D78">
      <w:pPr>
        <w:ind w:firstLineChars="200" w:firstLine="31680"/>
        <w:rPr>
          <w:rFonts w:ascii="仿宋_GB2312" w:eastAsia="仿宋_GB2312" w:hAnsi="宋体"/>
          <w:sz w:val="32"/>
          <w:szCs w:val="32"/>
        </w:rPr>
      </w:pPr>
      <w:r>
        <w:rPr>
          <w:rFonts w:ascii="仿宋_GB2312" w:eastAsia="仿宋_GB2312" w:hAnsi="宋体" w:hint="eastAsia"/>
          <w:sz w:val="32"/>
          <w:szCs w:val="32"/>
        </w:rPr>
        <w:t>成人教育学历提高教育；企业员工技术提升培训；果树农药化肥双减栽培技术培训；畜牧兽医技术培训；数学考研辅导与培训；音乐舞蹈走进中小学；德州市乡村旅游从业人员培训；党的创新理论宣讲；生物教师培训；靶向</w:t>
      </w:r>
      <w:r>
        <w:rPr>
          <w:rFonts w:ascii="仿宋_GB2312" w:eastAsia="仿宋_GB2312" w:hAnsi="宋体"/>
          <w:sz w:val="32"/>
          <w:szCs w:val="32"/>
        </w:rPr>
        <w:t>neddylation-CRL</w:t>
      </w:r>
      <w:r>
        <w:rPr>
          <w:rFonts w:ascii="仿宋_GB2312" w:eastAsia="仿宋_GB2312" w:hAnsi="宋体" w:hint="eastAsia"/>
          <w:sz w:val="32"/>
          <w:szCs w:val="32"/>
        </w:rPr>
        <w:t>通路抗肿瘤治疗的机理培训；村中小学英语教师培训；特色传统文化师资培养；软件开发与设计人才培训；办公自动化软件的高级应用培训；食品微生物检验。</w:t>
      </w:r>
    </w:p>
    <w:p w:rsidR="009322B9" w:rsidRPr="004C2E40" w:rsidRDefault="009322B9" w:rsidP="00B06D78">
      <w:pPr>
        <w:ind w:firstLineChars="200" w:firstLine="31680"/>
        <w:rPr>
          <w:rFonts w:ascii="宋体"/>
          <w:b/>
          <w:sz w:val="32"/>
          <w:szCs w:val="32"/>
        </w:rPr>
      </w:pPr>
      <w:r w:rsidRPr="004C2E40">
        <w:rPr>
          <w:rFonts w:ascii="宋体" w:hAnsi="宋体" w:hint="eastAsia"/>
          <w:b/>
          <w:sz w:val="32"/>
          <w:szCs w:val="32"/>
        </w:rPr>
        <w:t>（五）社区公益类</w:t>
      </w:r>
    </w:p>
    <w:p w:rsidR="009322B9" w:rsidRDefault="009322B9" w:rsidP="00B06D78">
      <w:pPr>
        <w:ind w:firstLineChars="200" w:firstLine="31680"/>
        <w:rPr>
          <w:rFonts w:ascii="仿宋_GB2312" w:eastAsia="仿宋_GB2312" w:hAnsi="宋体"/>
          <w:sz w:val="32"/>
          <w:szCs w:val="32"/>
        </w:rPr>
      </w:pPr>
      <w:r>
        <w:rPr>
          <w:rFonts w:ascii="仿宋_GB2312" w:eastAsia="仿宋_GB2312" w:hAnsi="宋体" w:hint="eastAsia"/>
          <w:sz w:val="32"/>
          <w:szCs w:val="32"/>
        </w:rPr>
        <w:t>社区法律援助；体育健身咨询；开放公共资源；服务政府活动；科技普及周；社科普及月；中国音乐艺术鉴赏讲座；市级涉外会议的多语种接待和翻译；大学生“三下乡”活动。</w:t>
      </w:r>
    </w:p>
    <w:p w:rsidR="009322B9" w:rsidRPr="004C2E40" w:rsidRDefault="009322B9" w:rsidP="00B06D78">
      <w:pPr>
        <w:ind w:firstLineChars="200" w:firstLine="31680"/>
        <w:rPr>
          <w:rFonts w:ascii="黑体" w:eastAsia="黑体" w:hAnsi="宋体"/>
          <w:b/>
          <w:sz w:val="32"/>
          <w:szCs w:val="32"/>
        </w:rPr>
      </w:pPr>
      <w:r w:rsidRPr="004C2E40">
        <w:rPr>
          <w:rFonts w:ascii="黑体" w:eastAsia="黑体" w:hAnsi="宋体" w:hint="eastAsia"/>
          <w:b/>
          <w:sz w:val="32"/>
          <w:szCs w:val="32"/>
        </w:rPr>
        <w:t>五、保障体系</w:t>
      </w:r>
    </w:p>
    <w:p w:rsidR="009322B9" w:rsidRPr="004C2E40" w:rsidRDefault="009322B9" w:rsidP="00B06D78">
      <w:pPr>
        <w:ind w:firstLineChars="200" w:firstLine="31680"/>
        <w:rPr>
          <w:rFonts w:ascii="宋体"/>
          <w:b/>
          <w:sz w:val="32"/>
          <w:szCs w:val="32"/>
        </w:rPr>
      </w:pPr>
      <w:r w:rsidRPr="004C2E40">
        <w:rPr>
          <w:rFonts w:ascii="宋体" w:hAnsi="宋体" w:hint="eastAsia"/>
          <w:b/>
          <w:sz w:val="32"/>
          <w:szCs w:val="32"/>
        </w:rPr>
        <w:t>（一）强化组织领导</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hint="eastAsia"/>
          <w:sz w:val="32"/>
          <w:szCs w:val="32"/>
        </w:rPr>
        <w:t>成立以学校党政领导为组长的服务地方全面协调领导小组，总体协调服务德州协同发展工作；落实学校领导服务县（市、区</w:t>
      </w:r>
      <w:r>
        <w:rPr>
          <w:rFonts w:ascii="仿宋_GB2312" w:eastAsia="仿宋_GB2312" w:hAnsi="宋体"/>
          <w:sz w:val="32"/>
          <w:szCs w:val="32"/>
        </w:rPr>
        <w:t>)</w:t>
      </w:r>
      <w:r>
        <w:rPr>
          <w:rFonts w:ascii="仿宋_GB2312" w:eastAsia="仿宋_GB2312" w:hAnsi="宋体" w:hint="eastAsia"/>
          <w:sz w:val="32"/>
          <w:szCs w:val="32"/>
        </w:rPr>
        <w:t>分工责任制，创新与县（市、区）对接、合作模式。各院（部）、科研机构成立以单位主要负责人为组长的服务地方协调领导小组，具体负责本单位服务德州协同发展工作计划的组织实施。同时，对行动计划进行细化分解，把各项工作任务落实到相关部门和个人，各司其职，分头落实，确保行动计划转化为实际行动。</w:t>
      </w:r>
    </w:p>
    <w:p w:rsidR="009322B9" w:rsidRDefault="009322B9" w:rsidP="00B06D78">
      <w:pPr>
        <w:ind w:firstLineChars="200" w:firstLine="31680"/>
        <w:rPr>
          <w:rFonts w:ascii="仿宋_GB2312" w:eastAsia="仿宋_GB2312"/>
          <w:sz w:val="32"/>
          <w:szCs w:val="32"/>
        </w:rPr>
      </w:pPr>
      <w:r>
        <w:rPr>
          <w:rFonts w:ascii="仿宋_GB2312" w:eastAsia="仿宋_GB2312" w:hAnsi="宋体" w:hint="eastAsia"/>
          <w:sz w:val="32"/>
          <w:szCs w:val="32"/>
        </w:rPr>
        <w:t>加强服务地方办公室建设，强化对计划项目的管理协调，注重搭建对接建设平台，强化监督考核，提升管理效益。各单位确定专门人员，加强与服务单位的联系，定期进行交流，及时掌握需求信息，不断拓宽服务渠道，督促服务项目落实。</w:t>
      </w:r>
    </w:p>
    <w:p w:rsidR="009322B9" w:rsidRPr="004C2E40" w:rsidRDefault="009322B9" w:rsidP="00B06D78">
      <w:pPr>
        <w:ind w:firstLineChars="200" w:firstLine="31680"/>
        <w:rPr>
          <w:rFonts w:ascii="宋体"/>
          <w:b/>
          <w:sz w:val="32"/>
          <w:szCs w:val="32"/>
        </w:rPr>
      </w:pPr>
      <w:r w:rsidRPr="004C2E40">
        <w:rPr>
          <w:rFonts w:ascii="宋体" w:hAnsi="宋体" w:hint="eastAsia"/>
          <w:b/>
          <w:sz w:val="32"/>
          <w:szCs w:val="32"/>
        </w:rPr>
        <w:t>（二）优化服务团队</w:t>
      </w:r>
    </w:p>
    <w:p w:rsidR="009322B9" w:rsidRDefault="009322B9" w:rsidP="00B06D78">
      <w:pPr>
        <w:ind w:firstLineChars="200" w:firstLine="31680"/>
        <w:rPr>
          <w:rFonts w:ascii="仿宋_GB2312" w:eastAsia="仿宋_GB2312"/>
          <w:sz w:val="32"/>
          <w:szCs w:val="32"/>
        </w:rPr>
      </w:pPr>
      <w:r>
        <w:rPr>
          <w:rFonts w:ascii="仿宋_GB2312" w:eastAsia="仿宋_GB2312" w:hAnsi="宋体" w:hint="eastAsia"/>
          <w:sz w:val="32"/>
          <w:szCs w:val="32"/>
        </w:rPr>
        <w:t>围绕服务项目，组建以教授、博士为带头人的专业团队，积极争取市委市政府支持，建立派驻挂职制度，创造适宜条件，鼓励服务人员到地方党委政府相关部门、企事业单位挂职锻炼，掌握地方服务需求，提高服务沟通能力。熟悉地方工作流程，设置关键技术岗位，积极引进具有行业实践经验的高端科技服务人才，引领和带动服务德州工作深入开展。</w:t>
      </w:r>
    </w:p>
    <w:p w:rsidR="009322B9" w:rsidRDefault="009322B9" w:rsidP="00B06D78">
      <w:pPr>
        <w:ind w:firstLineChars="200" w:firstLine="31680"/>
        <w:rPr>
          <w:rFonts w:ascii="仿宋_GB2312" w:eastAsia="仿宋_GB2312"/>
          <w:sz w:val="32"/>
          <w:szCs w:val="32"/>
        </w:rPr>
      </w:pPr>
      <w:r>
        <w:rPr>
          <w:rFonts w:ascii="仿宋_GB2312" w:eastAsia="仿宋_GB2312" w:hAnsi="宋体" w:hint="eastAsia"/>
          <w:sz w:val="32"/>
          <w:szCs w:val="32"/>
        </w:rPr>
        <w:t>聘请在服务社会方面经验丰富、成绩突出的专家学者来校指导，适时进行服务人员业务培训，提高服务团队水平。引进外脑，借智集力，密切与国内外知名高等院校、科研院所等的关系，实施联合攻关，带动服务团队建设，提升服务能力。</w:t>
      </w:r>
    </w:p>
    <w:p w:rsidR="009322B9" w:rsidRPr="004C2E40" w:rsidRDefault="009322B9" w:rsidP="00B06D78">
      <w:pPr>
        <w:ind w:firstLineChars="200" w:firstLine="31680"/>
        <w:rPr>
          <w:rFonts w:ascii="宋体"/>
          <w:b/>
          <w:sz w:val="32"/>
          <w:szCs w:val="32"/>
        </w:rPr>
      </w:pPr>
      <w:r w:rsidRPr="004C2E40">
        <w:rPr>
          <w:rFonts w:ascii="宋体" w:hAnsi="宋体" w:hint="eastAsia"/>
          <w:b/>
          <w:sz w:val="32"/>
          <w:szCs w:val="32"/>
        </w:rPr>
        <w:t>（三）加强平台建设</w:t>
      </w:r>
    </w:p>
    <w:p w:rsidR="009322B9" w:rsidRDefault="009322B9" w:rsidP="00B06D78">
      <w:pPr>
        <w:ind w:firstLineChars="200" w:firstLine="31680"/>
        <w:rPr>
          <w:rFonts w:ascii="仿宋_GB2312" w:eastAsia="仿宋_GB2312" w:hAnsi="宋体"/>
          <w:sz w:val="32"/>
          <w:szCs w:val="32"/>
        </w:rPr>
      </w:pPr>
      <w:r>
        <w:rPr>
          <w:rFonts w:ascii="仿宋_GB2312" w:eastAsia="仿宋_GB2312" w:hAnsi="宋体" w:hint="eastAsia"/>
          <w:sz w:val="32"/>
          <w:szCs w:val="32"/>
        </w:rPr>
        <w:t>适应产业结构调整和新兴产业发展需求，整合办学资源，强化应用学科建设，密切学科建设与协同发展示范区建设的相关性，凝练服务地方特色、优势，打造区域经济社会发展的“助推器”。</w:t>
      </w:r>
      <w:r>
        <w:rPr>
          <w:rFonts w:ascii="仿宋_GB2312" w:eastAsia="仿宋_GB2312" w:hAnsi="宋体"/>
          <w:sz w:val="32"/>
          <w:szCs w:val="32"/>
        </w:rPr>
        <w:t xml:space="preserve"> </w:t>
      </w:r>
    </w:p>
    <w:p w:rsidR="009322B9" w:rsidRDefault="009322B9" w:rsidP="00B06D78">
      <w:pPr>
        <w:ind w:firstLineChars="200" w:firstLine="31680"/>
        <w:rPr>
          <w:rFonts w:ascii="仿宋_GB2312" w:eastAsia="仿宋_GB2312"/>
          <w:sz w:val="32"/>
          <w:szCs w:val="32"/>
        </w:rPr>
      </w:pPr>
      <w:r>
        <w:rPr>
          <w:rFonts w:ascii="仿宋_GB2312" w:eastAsia="仿宋_GB2312" w:hAnsi="宋体" w:hint="eastAsia"/>
          <w:sz w:val="32"/>
          <w:szCs w:val="32"/>
        </w:rPr>
        <w:t>改善科研条件，积极建设京津冀协同发展示范区研究院，全力打造装备制造业技术平台、现代物流业发展研究等系列研究平台，形成科学研究与服务地方品牌。既高度重视现代科学技术前沿研究，围绕国家战略需求，不断创造高水平成果，又面向地方经济社会发展主战场，切实解决区域发展中存在的问题。建立“校企联盟”，深化校企合作，共建产学研用基地，开展联合办学，建设联合实验室、联合工程技术研究中心、实践教学基地以及大学生实习、见习、就业基地等。</w:t>
      </w:r>
    </w:p>
    <w:p w:rsidR="009322B9" w:rsidRDefault="009322B9" w:rsidP="00B06D78">
      <w:pPr>
        <w:ind w:firstLineChars="200" w:firstLine="31680"/>
        <w:rPr>
          <w:rFonts w:ascii="仿宋_GB2312" w:eastAsia="仿宋_GB2312"/>
          <w:sz w:val="32"/>
          <w:szCs w:val="32"/>
        </w:rPr>
      </w:pPr>
      <w:r>
        <w:rPr>
          <w:rFonts w:ascii="仿宋_GB2312" w:eastAsia="仿宋_GB2312" w:hAnsi="宋体" w:hint="eastAsia"/>
          <w:sz w:val="32"/>
          <w:szCs w:val="32"/>
        </w:rPr>
        <w:t>启动大学科技园区建设，培育科技成果孵化器。加强服务德州工作信息化建设，开通德州学院服务地方科学发展网站，及时发布更新有关服务团队建设、科研成果转化和地方需求等信息，密切校地沟通联系，提高工作效率。</w:t>
      </w:r>
    </w:p>
    <w:p w:rsidR="009322B9" w:rsidRPr="004C2E40" w:rsidRDefault="009322B9" w:rsidP="00B06D78">
      <w:pPr>
        <w:ind w:firstLineChars="200" w:firstLine="31680"/>
        <w:rPr>
          <w:rFonts w:ascii="宋体"/>
          <w:b/>
          <w:sz w:val="32"/>
          <w:szCs w:val="32"/>
        </w:rPr>
      </w:pPr>
      <w:r w:rsidRPr="004C2E40">
        <w:rPr>
          <w:rFonts w:ascii="宋体" w:hAnsi="宋体" w:hint="eastAsia"/>
          <w:b/>
          <w:sz w:val="32"/>
          <w:szCs w:val="32"/>
        </w:rPr>
        <w:t>（四）完善工作机制</w:t>
      </w:r>
    </w:p>
    <w:p w:rsidR="009322B9" w:rsidRDefault="009322B9" w:rsidP="00B06D78">
      <w:pPr>
        <w:ind w:firstLineChars="200" w:firstLine="31680"/>
        <w:jc w:val="left"/>
        <w:rPr>
          <w:rFonts w:ascii="仿宋_GB2312" w:eastAsia="仿宋_GB2312"/>
          <w:sz w:val="32"/>
          <w:szCs w:val="32"/>
        </w:rPr>
      </w:pPr>
      <w:r>
        <w:rPr>
          <w:rFonts w:ascii="仿宋_GB2312" w:eastAsia="仿宋_GB2312" w:hAnsi="宋体" w:hint="eastAsia"/>
          <w:sz w:val="32"/>
          <w:szCs w:val="32"/>
        </w:rPr>
        <w:t>坚持和完善服务德州协同发展校地联席会议制度，定期组织召开联席会议，积极听取各方对学校服务德州工作的意见和建议</w:t>
      </w:r>
      <w:r>
        <w:rPr>
          <w:rFonts w:ascii="仿宋_GB2312" w:eastAsia="仿宋_GB2312"/>
          <w:sz w:val="32"/>
          <w:szCs w:val="32"/>
        </w:rPr>
        <w:t>,</w:t>
      </w:r>
      <w:r>
        <w:rPr>
          <w:rFonts w:ascii="仿宋_GB2312" w:eastAsia="仿宋_GB2312" w:hAnsi="宋体" w:hint="eastAsia"/>
          <w:sz w:val="32"/>
          <w:szCs w:val="32"/>
        </w:rPr>
        <w:t>发挥政府宏观调控能力，协调解决服务工作中遇到的问题和困难，切实搞好行动计划的组织与实施，努力推进服务德州工作制度化、经常化和持久化。</w:t>
      </w:r>
    </w:p>
    <w:p w:rsidR="009322B9" w:rsidRDefault="009322B9" w:rsidP="00B06D78">
      <w:pPr>
        <w:ind w:firstLineChars="200" w:firstLine="31680"/>
        <w:rPr>
          <w:rFonts w:ascii="仿宋_GB2312" w:eastAsia="仿宋_GB2312"/>
          <w:sz w:val="32"/>
          <w:szCs w:val="32"/>
        </w:rPr>
      </w:pPr>
      <w:r>
        <w:rPr>
          <w:rFonts w:ascii="仿宋_GB2312" w:eastAsia="仿宋_GB2312" w:hAnsi="宋体" w:hint="eastAsia"/>
          <w:sz w:val="32"/>
          <w:szCs w:val="32"/>
        </w:rPr>
        <w:t>鼓励服务地方项目开展，在学科专业建设方面，鼓励优先申报、发展地方经济社会发展急需的学科专业方向，在建设资金分配上予以倾斜。在科学研究方面，学校设立专项基金，资助对地方经济社会发展有重要影响的研究课题。在职称评聘方面，把对地方经济社会发展的贡献作为重要标准，优先评聘做出重要贡献的教学科研人员。</w:t>
      </w:r>
    </w:p>
    <w:p w:rsidR="009322B9" w:rsidRDefault="009322B9" w:rsidP="00B06D78">
      <w:pPr>
        <w:ind w:firstLineChars="200" w:firstLine="31680"/>
        <w:rPr>
          <w:rFonts w:ascii="仿宋_GB2312" w:eastAsia="仿宋_GB2312"/>
          <w:sz w:val="32"/>
          <w:szCs w:val="32"/>
        </w:rPr>
      </w:pPr>
      <w:r>
        <w:rPr>
          <w:rFonts w:ascii="仿宋_GB2312" w:eastAsia="仿宋_GB2312" w:hAnsi="宋体" w:hint="eastAsia"/>
          <w:sz w:val="32"/>
          <w:szCs w:val="32"/>
        </w:rPr>
        <w:t>完善服务工作的投融资机制，学校设立服务德州工作经费和项目专项资金，积极争取政府设立服务德州技术创新基金，支持服务德州项目研究的深入开展；引入市场机制，实行风险共担，利益均摊，深入推进服务工作全面开展。</w:t>
      </w:r>
    </w:p>
    <w:p w:rsidR="009322B9" w:rsidRDefault="009322B9" w:rsidP="00B06D78">
      <w:pPr>
        <w:ind w:firstLineChars="200" w:firstLine="31680"/>
        <w:rPr>
          <w:rFonts w:ascii="仿宋_GB2312" w:eastAsia="仿宋_GB2312"/>
          <w:sz w:val="32"/>
          <w:szCs w:val="32"/>
        </w:rPr>
      </w:pPr>
      <w:r>
        <w:rPr>
          <w:rFonts w:ascii="仿宋_GB2312" w:eastAsia="仿宋_GB2312" w:hAnsi="宋体" w:hint="eastAsia"/>
          <w:sz w:val="32"/>
          <w:szCs w:val="32"/>
        </w:rPr>
        <w:t>调整完善学校内部激励机制，奖励服务德州优秀项目，对在服务工作中做出突出贡献的人员给予特别奖励。创新科研评价方式，把是否推动经济发展和社会进步，作为评价科研水平高低的重要指标，把科研成果产业化、社会化作为衡量科研质量的重要标准。落实服务德州工作责任制，把服务德州工作做为各单位绩效考核的重要内容。</w:t>
      </w:r>
    </w:p>
    <w:p w:rsidR="009322B9" w:rsidRDefault="009322B9" w:rsidP="00B06D78">
      <w:pPr>
        <w:ind w:firstLineChars="200" w:firstLine="31680"/>
        <w:jc w:val="left"/>
        <w:rPr>
          <w:rFonts w:ascii="仿宋_GB2312" w:eastAsia="仿宋_GB2312"/>
          <w:b/>
          <w:sz w:val="32"/>
          <w:szCs w:val="32"/>
        </w:rPr>
      </w:pPr>
    </w:p>
    <w:p w:rsidR="009322B9" w:rsidRDefault="009322B9" w:rsidP="00B06D78">
      <w:pPr>
        <w:wordWrap w:val="0"/>
        <w:ind w:firstLineChars="200" w:firstLine="31680"/>
        <w:jc w:val="right"/>
        <w:rPr>
          <w:rFonts w:ascii="宋体" w:hAnsi="宋体"/>
          <w:b/>
          <w:sz w:val="32"/>
          <w:szCs w:val="32"/>
        </w:rPr>
        <w:sectPr w:rsidR="009322B9" w:rsidSect="00D71A06">
          <w:headerReference w:type="even" r:id="rId45"/>
          <w:headerReference w:type="default" r:id="rId46"/>
          <w:footerReference w:type="even" r:id="rId47"/>
          <w:footerReference w:type="default" r:id="rId48"/>
          <w:headerReference w:type="first" r:id="rId49"/>
          <w:footerReference w:type="first" r:id="rId50"/>
          <w:pgSz w:w="11906" w:h="16838"/>
          <w:pgMar w:top="1418" w:right="1418" w:bottom="1418" w:left="1418" w:header="851" w:footer="992" w:gutter="0"/>
          <w:pgNumType w:fmt="numberInDash"/>
          <w:cols w:space="425"/>
          <w:docGrid w:type="lines" w:linePitch="312"/>
        </w:sectPr>
      </w:pPr>
      <w:r>
        <w:rPr>
          <w:rFonts w:ascii="宋体" w:hAnsi="宋体"/>
          <w:b/>
          <w:sz w:val="32"/>
          <w:szCs w:val="32"/>
        </w:rPr>
        <w:t xml:space="preserve"> </w:t>
      </w:r>
    </w:p>
    <w:p w:rsidR="009322B9" w:rsidRDefault="009322B9" w:rsidP="004C2E40">
      <w:pPr>
        <w:spacing w:line="360" w:lineRule="auto"/>
        <w:rPr>
          <w:rFonts w:ascii="仿宋_GB2312" w:eastAsia="仿宋_GB2312" w:hAnsi="宋体"/>
          <w:b/>
          <w:sz w:val="24"/>
          <w:szCs w:val="24"/>
        </w:rPr>
      </w:pPr>
      <w:r w:rsidRPr="00A52801">
        <w:rPr>
          <w:rFonts w:ascii="仿宋_GB2312" w:eastAsia="仿宋_GB2312" w:hAnsi="宋体" w:hint="eastAsia"/>
          <w:b/>
          <w:sz w:val="24"/>
          <w:szCs w:val="24"/>
        </w:rPr>
        <w:t>附件：</w:t>
      </w:r>
      <w:r w:rsidRPr="00A52801">
        <w:rPr>
          <w:rFonts w:ascii="仿宋_GB2312" w:eastAsia="仿宋_GB2312" w:hAnsi="宋体"/>
          <w:b/>
          <w:sz w:val="24"/>
          <w:szCs w:val="24"/>
        </w:rPr>
        <w:t xml:space="preserve">                             </w:t>
      </w:r>
    </w:p>
    <w:p w:rsidR="009322B9" w:rsidRPr="00B87DF5" w:rsidRDefault="009322B9" w:rsidP="004C2E40">
      <w:pPr>
        <w:jc w:val="center"/>
        <w:rPr>
          <w:rFonts w:ascii="仿宋_GB2312" w:eastAsia="仿宋_GB2312"/>
          <w:b/>
          <w:sz w:val="36"/>
          <w:szCs w:val="36"/>
        </w:rPr>
      </w:pPr>
      <w:r w:rsidRPr="00B87DF5">
        <w:rPr>
          <w:rFonts w:ascii="仿宋_GB2312" w:eastAsia="仿宋_GB2312" w:hAnsi="宋体" w:hint="eastAsia"/>
          <w:b/>
          <w:sz w:val="36"/>
          <w:szCs w:val="36"/>
        </w:rPr>
        <w:t>德州学院服务地方</w:t>
      </w:r>
      <w:r>
        <w:rPr>
          <w:rFonts w:ascii="仿宋_GB2312" w:eastAsia="仿宋_GB2312" w:hAnsi="宋体" w:hint="eastAsia"/>
          <w:b/>
          <w:sz w:val="36"/>
          <w:szCs w:val="36"/>
        </w:rPr>
        <w:t>首批</w:t>
      </w:r>
      <w:r w:rsidRPr="00B87DF5">
        <w:rPr>
          <w:rFonts w:ascii="仿宋_GB2312" w:eastAsia="仿宋_GB2312" w:hAnsi="宋体" w:hint="eastAsia"/>
          <w:b/>
          <w:sz w:val="36"/>
          <w:szCs w:val="36"/>
        </w:rPr>
        <w:t>项目汇总表</w:t>
      </w:r>
    </w:p>
    <w:tbl>
      <w:tblPr>
        <w:tblpPr w:leftFromText="180" w:rightFromText="180" w:vertAnchor="page" w:horzAnchor="margin" w:tblpY="30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
        <w:gridCol w:w="582"/>
        <w:gridCol w:w="802"/>
        <w:gridCol w:w="2268"/>
        <w:gridCol w:w="3682"/>
        <w:gridCol w:w="2836"/>
        <w:gridCol w:w="875"/>
        <w:gridCol w:w="969"/>
        <w:gridCol w:w="951"/>
        <w:gridCol w:w="1252"/>
      </w:tblGrid>
      <w:tr w:rsidR="009322B9" w:rsidRPr="004C2E40" w:rsidTr="00853635">
        <w:trPr>
          <w:trHeight w:val="695"/>
        </w:trPr>
        <w:tc>
          <w:tcPr>
            <w:tcW w:w="0" w:type="auto"/>
            <w:gridSpan w:val="2"/>
            <w:vAlign w:val="center"/>
          </w:tcPr>
          <w:p w:rsidR="009322B9" w:rsidRPr="004C2E40" w:rsidRDefault="009322B9" w:rsidP="004C2E40">
            <w:pPr>
              <w:jc w:val="center"/>
              <w:rPr>
                <w:rFonts w:ascii="仿宋_GB2312" w:eastAsia="仿宋_GB2312"/>
                <w:b/>
                <w:sz w:val="24"/>
                <w:szCs w:val="24"/>
              </w:rPr>
            </w:pPr>
            <w:r w:rsidRPr="004C2E40">
              <w:rPr>
                <w:rFonts w:ascii="仿宋_GB2312" w:eastAsia="仿宋_GB2312" w:hAnsi="宋体" w:hint="eastAsia"/>
                <w:b/>
                <w:sz w:val="24"/>
                <w:szCs w:val="24"/>
              </w:rPr>
              <w:t>序号</w:t>
            </w:r>
          </w:p>
        </w:tc>
        <w:tc>
          <w:tcPr>
            <w:tcW w:w="802" w:type="dxa"/>
            <w:vAlign w:val="center"/>
          </w:tcPr>
          <w:p w:rsidR="009322B9" w:rsidRPr="004C2E40" w:rsidRDefault="009322B9" w:rsidP="004C2E40">
            <w:pPr>
              <w:jc w:val="center"/>
              <w:rPr>
                <w:rFonts w:ascii="仿宋_GB2312" w:eastAsia="仿宋_GB2312"/>
                <w:b/>
                <w:sz w:val="24"/>
                <w:szCs w:val="24"/>
              </w:rPr>
            </w:pPr>
            <w:r w:rsidRPr="004C2E40">
              <w:rPr>
                <w:rFonts w:ascii="仿宋_GB2312" w:eastAsia="仿宋_GB2312" w:hAnsi="宋体" w:hint="eastAsia"/>
                <w:b/>
                <w:sz w:val="24"/>
                <w:szCs w:val="24"/>
              </w:rPr>
              <w:t>项目领域</w:t>
            </w:r>
          </w:p>
        </w:tc>
        <w:tc>
          <w:tcPr>
            <w:tcW w:w="2268" w:type="dxa"/>
            <w:vAlign w:val="center"/>
          </w:tcPr>
          <w:p w:rsidR="009322B9" w:rsidRPr="004C2E40" w:rsidRDefault="009322B9" w:rsidP="004C2E40">
            <w:pPr>
              <w:jc w:val="center"/>
              <w:rPr>
                <w:rFonts w:ascii="仿宋_GB2312" w:eastAsia="仿宋_GB2312"/>
                <w:b/>
                <w:sz w:val="24"/>
                <w:szCs w:val="24"/>
              </w:rPr>
            </w:pPr>
            <w:r w:rsidRPr="004C2E40">
              <w:rPr>
                <w:rFonts w:ascii="仿宋_GB2312" w:eastAsia="仿宋_GB2312" w:hAnsi="宋体" w:hint="eastAsia"/>
                <w:b/>
                <w:sz w:val="24"/>
                <w:szCs w:val="24"/>
              </w:rPr>
              <w:t>项目名称</w:t>
            </w:r>
          </w:p>
        </w:tc>
        <w:tc>
          <w:tcPr>
            <w:tcW w:w="3682" w:type="dxa"/>
            <w:vAlign w:val="center"/>
          </w:tcPr>
          <w:p w:rsidR="009322B9" w:rsidRPr="004C2E40" w:rsidRDefault="009322B9" w:rsidP="004C2E40">
            <w:pPr>
              <w:jc w:val="center"/>
              <w:rPr>
                <w:rFonts w:ascii="仿宋_GB2312" w:eastAsia="仿宋_GB2312"/>
                <w:b/>
                <w:sz w:val="24"/>
                <w:szCs w:val="24"/>
              </w:rPr>
            </w:pPr>
            <w:r w:rsidRPr="004C2E40">
              <w:rPr>
                <w:rFonts w:ascii="仿宋_GB2312" w:eastAsia="仿宋_GB2312" w:hAnsi="宋体" w:hint="eastAsia"/>
                <w:b/>
                <w:sz w:val="24"/>
                <w:szCs w:val="24"/>
              </w:rPr>
              <w:t>项目内容</w:t>
            </w:r>
          </w:p>
        </w:tc>
        <w:tc>
          <w:tcPr>
            <w:tcW w:w="0" w:type="auto"/>
            <w:vAlign w:val="center"/>
          </w:tcPr>
          <w:p w:rsidR="009322B9" w:rsidRPr="004C2E40" w:rsidRDefault="009322B9" w:rsidP="004C2E40">
            <w:pPr>
              <w:jc w:val="center"/>
              <w:rPr>
                <w:rFonts w:ascii="仿宋_GB2312" w:eastAsia="仿宋_GB2312"/>
                <w:b/>
                <w:sz w:val="24"/>
                <w:szCs w:val="24"/>
              </w:rPr>
            </w:pPr>
            <w:r w:rsidRPr="004C2E40">
              <w:rPr>
                <w:rFonts w:ascii="仿宋_GB2312" w:eastAsia="仿宋_GB2312" w:hAnsi="宋体" w:hint="eastAsia"/>
                <w:b/>
                <w:sz w:val="24"/>
                <w:szCs w:val="24"/>
              </w:rPr>
              <w:t>预期成果</w:t>
            </w:r>
          </w:p>
        </w:tc>
        <w:tc>
          <w:tcPr>
            <w:tcW w:w="0" w:type="auto"/>
            <w:vAlign w:val="center"/>
          </w:tcPr>
          <w:p w:rsidR="009322B9" w:rsidRPr="004C2E40" w:rsidRDefault="009322B9" w:rsidP="004C2E40">
            <w:pPr>
              <w:jc w:val="center"/>
              <w:rPr>
                <w:rFonts w:ascii="仿宋_GB2312" w:eastAsia="仿宋_GB2312"/>
                <w:b/>
                <w:sz w:val="24"/>
                <w:szCs w:val="24"/>
              </w:rPr>
            </w:pPr>
            <w:r w:rsidRPr="004C2E40">
              <w:rPr>
                <w:rFonts w:ascii="仿宋_GB2312" w:eastAsia="仿宋_GB2312" w:hAnsi="宋体" w:hint="eastAsia"/>
                <w:b/>
                <w:sz w:val="24"/>
                <w:szCs w:val="24"/>
              </w:rPr>
              <w:t>完成时间</w:t>
            </w:r>
          </w:p>
        </w:tc>
        <w:tc>
          <w:tcPr>
            <w:tcW w:w="969" w:type="dxa"/>
            <w:vAlign w:val="center"/>
          </w:tcPr>
          <w:p w:rsidR="009322B9" w:rsidRPr="004C2E40" w:rsidRDefault="009322B9" w:rsidP="004C2E40">
            <w:pPr>
              <w:jc w:val="center"/>
              <w:rPr>
                <w:rFonts w:ascii="仿宋_GB2312" w:eastAsia="仿宋_GB2312"/>
                <w:b/>
                <w:sz w:val="24"/>
                <w:szCs w:val="24"/>
              </w:rPr>
            </w:pPr>
            <w:r w:rsidRPr="004C2E40">
              <w:rPr>
                <w:rFonts w:ascii="仿宋_GB2312" w:eastAsia="仿宋_GB2312" w:hAnsi="宋体" w:hint="eastAsia"/>
                <w:b/>
                <w:sz w:val="24"/>
                <w:szCs w:val="24"/>
              </w:rPr>
              <w:t>负责人</w:t>
            </w:r>
          </w:p>
        </w:tc>
        <w:tc>
          <w:tcPr>
            <w:tcW w:w="951" w:type="dxa"/>
            <w:vAlign w:val="center"/>
          </w:tcPr>
          <w:p w:rsidR="009322B9" w:rsidRPr="004C2E40" w:rsidRDefault="009322B9" w:rsidP="004C2E40">
            <w:pPr>
              <w:jc w:val="center"/>
              <w:rPr>
                <w:rFonts w:ascii="仿宋_GB2312" w:eastAsia="仿宋_GB2312"/>
                <w:b/>
                <w:sz w:val="24"/>
                <w:szCs w:val="24"/>
              </w:rPr>
            </w:pPr>
            <w:r w:rsidRPr="004C2E40">
              <w:rPr>
                <w:rFonts w:ascii="仿宋_GB2312" w:eastAsia="仿宋_GB2312" w:hAnsi="宋体" w:hint="eastAsia"/>
                <w:b/>
                <w:sz w:val="24"/>
                <w:szCs w:val="24"/>
              </w:rPr>
              <w:t>承担单位</w:t>
            </w:r>
          </w:p>
        </w:tc>
        <w:tc>
          <w:tcPr>
            <w:tcW w:w="1252" w:type="dxa"/>
            <w:vAlign w:val="center"/>
          </w:tcPr>
          <w:p w:rsidR="009322B9" w:rsidRPr="004C2E40" w:rsidRDefault="009322B9" w:rsidP="004C2E40">
            <w:pPr>
              <w:jc w:val="center"/>
              <w:rPr>
                <w:rFonts w:ascii="仿宋_GB2312" w:eastAsia="仿宋_GB2312"/>
                <w:b/>
                <w:sz w:val="24"/>
                <w:szCs w:val="24"/>
              </w:rPr>
            </w:pPr>
            <w:r w:rsidRPr="004C2E40">
              <w:rPr>
                <w:rFonts w:ascii="仿宋_GB2312" w:eastAsia="仿宋_GB2312" w:hAnsi="宋体" w:hint="eastAsia"/>
                <w:b/>
                <w:sz w:val="24"/>
                <w:szCs w:val="24"/>
              </w:rPr>
              <w:t>服务对接单位</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w:t>
            </w:r>
          </w:p>
        </w:tc>
        <w:tc>
          <w:tcPr>
            <w:tcW w:w="802" w:type="dxa"/>
            <w:vAlign w:val="center"/>
          </w:tcPr>
          <w:p w:rsidR="009322B9" w:rsidRPr="004C2E40" w:rsidRDefault="009322B9" w:rsidP="004C2E40">
            <w:pPr>
              <w:jc w:val="center"/>
              <w:rPr>
                <w:rFonts w:ascii="仿宋_GB2312" w:eastAsia="仿宋_GB2312" w:cs="宋体"/>
                <w:sz w:val="24"/>
                <w:szCs w:val="24"/>
              </w:rPr>
            </w:pPr>
            <w:r w:rsidRPr="004C2E40">
              <w:rPr>
                <w:rFonts w:ascii="仿宋_GB2312" w:eastAsia="仿宋_GB2312" w:hAnsi="宋体" w:cs="宋体" w:hint="eastAsia"/>
                <w:sz w:val="24"/>
                <w:szCs w:val="24"/>
              </w:rPr>
              <w:t>科技服务</w:t>
            </w:r>
          </w:p>
        </w:tc>
        <w:tc>
          <w:tcPr>
            <w:tcW w:w="2268"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食药用真菌黄伞菌的系统研究与开发应用</w:t>
            </w:r>
          </w:p>
        </w:tc>
        <w:tc>
          <w:tcPr>
            <w:tcW w:w="368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黄伞菌基因组注释、组装、精细图，抑癌</w:t>
            </w:r>
            <w:r w:rsidRPr="004C2E40">
              <w:rPr>
                <w:rFonts w:ascii="仿宋_GB2312" w:eastAsia="仿宋_GB2312" w:hAnsi="宋体" w:cs="宋体"/>
                <w:sz w:val="24"/>
                <w:szCs w:val="24"/>
              </w:rPr>
              <w:t>/</w:t>
            </w:r>
            <w:r w:rsidRPr="004C2E40">
              <w:rPr>
                <w:rFonts w:ascii="仿宋_GB2312" w:eastAsia="仿宋_GB2312" w:hAnsi="宋体" w:cs="宋体" w:hint="eastAsia"/>
                <w:sz w:val="24"/>
                <w:szCs w:val="24"/>
              </w:rPr>
              <w:t>免疫增强活性物质代谢组分析，转录组分析，基于转录组、代谢组的活性物质鉴定、分离和综合开发应用。</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高水平论文</w:t>
            </w:r>
            <w:r w:rsidRPr="004C2E40">
              <w:rPr>
                <w:rFonts w:ascii="仿宋_GB2312" w:eastAsia="仿宋_GB2312" w:hAnsi="宋体" w:cs="宋体"/>
                <w:sz w:val="24"/>
                <w:szCs w:val="24"/>
              </w:rPr>
              <w:t>2-4</w:t>
            </w:r>
            <w:r w:rsidRPr="004C2E40">
              <w:rPr>
                <w:rFonts w:ascii="仿宋_GB2312" w:eastAsia="仿宋_GB2312" w:hAnsi="宋体" w:cs="宋体" w:hint="eastAsia"/>
                <w:sz w:val="24"/>
                <w:szCs w:val="24"/>
              </w:rPr>
              <w:t>篇，系列发明专利、深加工开发产品</w:t>
            </w:r>
          </w:p>
          <w:p w:rsidR="009322B9" w:rsidRPr="004C2E40" w:rsidRDefault="009322B9" w:rsidP="004C2E40">
            <w:pPr>
              <w:rPr>
                <w:rFonts w:ascii="仿宋_GB2312" w:eastAsia="仿宋_GB2312" w:cs="宋体"/>
                <w:sz w:val="24"/>
                <w:szCs w:val="24"/>
              </w:rPr>
            </w:pP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sz w:val="24"/>
                <w:szCs w:val="24"/>
              </w:rPr>
              <w:t>2-4</w:t>
            </w:r>
            <w:r w:rsidRPr="004C2E40">
              <w:rPr>
                <w:rFonts w:ascii="仿宋_GB2312" w:eastAsia="仿宋_GB2312" w:hAnsi="宋体" w:cs="宋体" w:hint="eastAsia"/>
                <w:sz w:val="24"/>
                <w:szCs w:val="24"/>
              </w:rPr>
              <w:t>年</w:t>
            </w:r>
          </w:p>
        </w:tc>
        <w:tc>
          <w:tcPr>
            <w:tcW w:w="969"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曾强成</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生命科学学院、生物物理　实验室</w:t>
            </w:r>
          </w:p>
        </w:tc>
        <w:tc>
          <w:tcPr>
            <w:tcW w:w="1252" w:type="dxa"/>
            <w:vAlign w:val="center"/>
          </w:tcPr>
          <w:p w:rsidR="009322B9" w:rsidRPr="004C2E40" w:rsidRDefault="009322B9" w:rsidP="004C2E40">
            <w:pPr>
              <w:rPr>
                <w:rFonts w:ascii="仿宋_GB2312" w:eastAsia="仿宋_GB2312" w:cs="宋体"/>
                <w:sz w:val="24"/>
                <w:szCs w:val="24"/>
              </w:rPr>
            </w:pPr>
          </w:p>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生物医药行业</w:t>
            </w:r>
          </w:p>
        </w:tc>
      </w:tr>
      <w:tr w:rsidR="009322B9" w:rsidRPr="004C2E40" w:rsidTr="004C2E40">
        <w:trPr>
          <w:gridBefore w:val="1"/>
          <w:trHeight w:val="1050"/>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2</w:t>
            </w:r>
          </w:p>
        </w:tc>
        <w:tc>
          <w:tcPr>
            <w:tcW w:w="802" w:type="dxa"/>
            <w:vAlign w:val="center"/>
          </w:tcPr>
          <w:p w:rsidR="009322B9" w:rsidRPr="004C2E40" w:rsidRDefault="009322B9" w:rsidP="004C2E40">
            <w:pPr>
              <w:jc w:val="center"/>
              <w:rPr>
                <w:rFonts w:ascii="仿宋_GB2312" w:eastAsia="仿宋_GB2312" w:cs="宋体"/>
                <w:sz w:val="24"/>
                <w:szCs w:val="24"/>
              </w:rPr>
            </w:pPr>
            <w:r w:rsidRPr="004C2E40">
              <w:rPr>
                <w:rFonts w:ascii="仿宋_GB2312" w:eastAsia="仿宋_GB2312" w:hAnsi="宋体" w:cs="宋体" w:hint="eastAsia"/>
                <w:sz w:val="24"/>
                <w:szCs w:val="24"/>
              </w:rPr>
              <w:t>科技服务</w:t>
            </w:r>
          </w:p>
        </w:tc>
        <w:tc>
          <w:tcPr>
            <w:tcW w:w="2268"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蛋壳膜综合开发与应用</w:t>
            </w:r>
          </w:p>
        </w:tc>
        <w:tc>
          <w:tcPr>
            <w:tcW w:w="368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蛋壳膜生物活性物质鉴定和开发，抗氧化、免疫增强等活性物质的综合开发。</w:t>
            </w:r>
          </w:p>
        </w:tc>
        <w:tc>
          <w:tcPr>
            <w:tcW w:w="0" w:type="auto"/>
            <w:vAlign w:val="center"/>
          </w:tcPr>
          <w:p w:rsidR="009322B9" w:rsidRPr="004C2E40" w:rsidRDefault="009322B9" w:rsidP="004C2E40">
            <w:pPr>
              <w:jc w:val="center"/>
              <w:rPr>
                <w:rFonts w:ascii="仿宋_GB2312" w:eastAsia="仿宋_GB2312" w:cs="宋体"/>
                <w:sz w:val="24"/>
                <w:szCs w:val="24"/>
              </w:rPr>
            </w:pPr>
            <w:r w:rsidRPr="004C2E40">
              <w:rPr>
                <w:rFonts w:ascii="仿宋_GB2312" w:eastAsia="仿宋_GB2312" w:hAnsi="宋体" w:cs="宋体" w:hint="eastAsia"/>
                <w:sz w:val="24"/>
                <w:szCs w:val="24"/>
              </w:rPr>
              <w:t>专利</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sz w:val="24"/>
                <w:szCs w:val="24"/>
              </w:rPr>
              <w:t>1-2</w:t>
            </w:r>
            <w:r w:rsidRPr="004C2E40">
              <w:rPr>
                <w:rFonts w:ascii="仿宋_GB2312" w:eastAsia="仿宋_GB2312" w:hAnsi="宋体" w:cs="宋体" w:hint="eastAsia"/>
                <w:sz w:val="24"/>
                <w:szCs w:val="24"/>
              </w:rPr>
              <w:t>年</w:t>
            </w:r>
          </w:p>
        </w:tc>
        <w:tc>
          <w:tcPr>
            <w:tcW w:w="969"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曾强成</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生命科学学院</w:t>
            </w:r>
          </w:p>
        </w:tc>
        <w:tc>
          <w:tcPr>
            <w:tcW w:w="125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江苏福旦生物医药公司</w:t>
            </w:r>
          </w:p>
        </w:tc>
      </w:tr>
      <w:tr w:rsidR="009322B9" w:rsidRPr="004C2E40" w:rsidTr="007E38D3">
        <w:trPr>
          <w:gridBefore w:val="1"/>
          <w:trHeight w:val="1674"/>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3</w:t>
            </w:r>
          </w:p>
        </w:tc>
        <w:tc>
          <w:tcPr>
            <w:tcW w:w="802" w:type="dxa"/>
            <w:vAlign w:val="center"/>
          </w:tcPr>
          <w:p w:rsidR="009322B9" w:rsidRPr="004C2E40" w:rsidRDefault="009322B9" w:rsidP="004C2E40">
            <w:pPr>
              <w:jc w:val="center"/>
              <w:rPr>
                <w:rFonts w:ascii="仿宋_GB2312" w:eastAsia="仿宋_GB2312" w:cs="宋体"/>
                <w:bCs/>
                <w:sz w:val="24"/>
                <w:szCs w:val="24"/>
              </w:rPr>
            </w:pPr>
            <w:r w:rsidRPr="004C2E40">
              <w:rPr>
                <w:rFonts w:ascii="仿宋_GB2312" w:eastAsia="仿宋_GB2312" w:hAnsi="宋体" w:cs="宋体" w:hint="eastAsia"/>
                <w:bCs/>
                <w:sz w:val="24"/>
                <w:szCs w:val="24"/>
              </w:rPr>
              <w:t>科技服务</w:t>
            </w:r>
          </w:p>
        </w:tc>
        <w:tc>
          <w:tcPr>
            <w:tcW w:w="2268" w:type="dxa"/>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bCs/>
                <w:sz w:val="24"/>
                <w:szCs w:val="24"/>
              </w:rPr>
              <w:t>利用基因组编辑技术进行低龙葵素含量马铃薯的育种与应用</w:t>
            </w:r>
          </w:p>
        </w:tc>
        <w:tc>
          <w:tcPr>
            <w:tcW w:w="3682" w:type="dxa"/>
            <w:vAlign w:val="center"/>
          </w:tcPr>
          <w:p w:rsidR="009322B9" w:rsidRPr="004C2E40" w:rsidRDefault="009322B9" w:rsidP="007E38D3">
            <w:pPr>
              <w:rPr>
                <w:rFonts w:ascii="仿宋_GB2312" w:eastAsia="仿宋_GB2312" w:cs="宋体"/>
                <w:bCs/>
                <w:sz w:val="24"/>
                <w:szCs w:val="24"/>
              </w:rPr>
            </w:pPr>
            <w:r w:rsidRPr="004C2E40">
              <w:rPr>
                <w:rFonts w:ascii="仿宋_GB2312" w:eastAsia="仿宋_GB2312" w:hAnsi="宋体" w:cs="宋体" w:hint="eastAsia"/>
                <w:bCs/>
                <w:sz w:val="24"/>
                <w:szCs w:val="24"/>
              </w:rPr>
              <w:t>使用基于</w:t>
            </w:r>
            <w:r w:rsidRPr="004C2E40">
              <w:rPr>
                <w:rFonts w:ascii="仿宋_GB2312" w:eastAsia="仿宋_GB2312" w:hAnsi="宋体" w:cs="宋体"/>
                <w:bCs/>
                <w:sz w:val="24"/>
                <w:szCs w:val="24"/>
              </w:rPr>
              <w:t>CRISPR/Cas9</w:t>
            </w:r>
            <w:r w:rsidRPr="004C2E40">
              <w:rPr>
                <w:rFonts w:ascii="仿宋_GB2312" w:eastAsia="仿宋_GB2312" w:hAnsi="宋体" w:cs="宋体" w:hint="eastAsia"/>
                <w:bCs/>
                <w:sz w:val="24"/>
                <w:szCs w:val="24"/>
              </w:rPr>
              <w:t>技术的植物基因组编辑方法，敲除龙葵素合成关键基因，降低果实和颈部龙葵素含量</w:t>
            </w:r>
            <w:r>
              <w:rPr>
                <w:rFonts w:ascii="仿宋_GB2312" w:eastAsia="仿宋_GB2312" w:hAnsi="宋体" w:cs="宋体" w:hint="eastAsia"/>
                <w:bCs/>
                <w:sz w:val="24"/>
                <w:szCs w:val="24"/>
              </w:rPr>
              <w:t>，</w:t>
            </w:r>
            <w:r w:rsidRPr="004C2E40">
              <w:rPr>
                <w:rFonts w:ascii="仿宋_GB2312" w:eastAsia="仿宋_GB2312" w:hAnsi="宋体" w:cs="宋体" w:hint="eastAsia"/>
                <w:bCs/>
                <w:sz w:val="24"/>
                <w:szCs w:val="24"/>
              </w:rPr>
              <w:t>消除转基因植物的潜在危害。</w:t>
            </w:r>
          </w:p>
        </w:tc>
        <w:tc>
          <w:tcPr>
            <w:tcW w:w="0" w:type="auto"/>
            <w:vAlign w:val="center"/>
          </w:tcPr>
          <w:p w:rsidR="009322B9" w:rsidRPr="004C2E40" w:rsidRDefault="009322B9" w:rsidP="007E38D3">
            <w:pPr>
              <w:rPr>
                <w:rFonts w:ascii="仿宋_GB2312" w:eastAsia="仿宋_GB2312" w:cs="宋体"/>
                <w:bCs/>
                <w:sz w:val="24"/>
                <w:szCs w:val="24"/>
              </w:rPr>
            </w:pPr>
            <w:r>
              <w:rPr>
                <w:rFonts w:ascii="仿宋_GB2312" w:eastAsia="仿宋_GB2312" w:hAnsi="宋体" w:cs="宋体" w:hint="eastAsia"/>
                <w:bCs/>
                <w:sz w:val="24"/>
                <w:szCs w:val="24"/>
              </w:rPr>
              <w:t>培育出</w:t>
            </w:r>
            <w:r w:rsidRPr="004C2E40">
              <w:rPr>
                <w:rFonts w:ascii="仿宋_GB2312" w:eastAsia="仿宋_GB2312" w:hAnsi="宋体" w:cs="宋体" w:hint="eastAsia"/>
                <w:bCs/>
                <w:sz w:val="24"/>
                <w:szCs w:val="24"/>
              </w:rPr>
              <w:t>无外源基因污染的低龙葵素含量马铃薯</w:t>
            </w:r>
            <w:r>
              <w:rPr>
                <w:rFonts w:ascii="仿宋_GB2312" w:eastAsia="仿宋_GB2312" w:hAnsi="宋体" w:cs="宋体" w:hint="eastAsia"/>
                <w:bCs/>
                <w:sz w:val="24"/>
                <w:szCs w:val="24"/>
              </w:rPr>
              <w:t>品种</w:t>
            </w:r>
            <w:r w:rsidRPr="004C2E40">
              <w:rPr>
                <w:rFonts w:ascii="仿宋_GB2312" w:eastAsia="仿宋_GB2312" w:hAnsi="宋体" w:cs="宋体" w:hint="eastAsia"/>
                <w:bCs/>
                <w:sz w:val="24"/>
                <w:szCs w:val="24"/>
              </w:rPr>
              <w:t>，预期成果达到国际领先水平。</w:t>
            </w:r>
          </w:p>
        </w:tc>
        <w:tc>
          <w:tcPr>
            <w:tcW w:w="0" w:type="auto"/>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bCs/>
                <w:sz w:val="24"/>
                <w:szCs w:val="24"/>
              </w:rPr>
              <w:t>3</w:t>
            </w:r>
            <w:r w:rsidRPr="004C2E40">
              <w:rPr>
                <w:rFonts w:ascii="仿宋_GB2312" w:eastAsia="仿宋_GB2312" w:hAnsi="宋体" w:cs="宋体" w:hint="eastAsia"/>
                <w:bCs/>
                <w:sz w:val="24"/>
                <w:szCs w:val="24"/>
              </w:rPr>
              <w:t>年</w:t>
            </w:r>
          </w:p>
        </w:tc>
        <w:tc>
          <w:tcPr>
            <w:tcW w:w="969" w:type="dxa"/>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bCs/>
                <w:sz w:val="24"/>
                <w:szCs w:val="24"/>
              </w:rPr>
              <w:t>魏振林</w:t>
            </w:r>
          </w:p>
        </w:tc>
        <w:tc>
          <w:tcPr>
            <w:tcW w:w="951" w:type="dxa"/>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sz w:val="24"/>
                <w:szCs w:val="24"/>
              </w:rPr>
              <w:t>生命科学学院</w:t>
            </w:r>
          </w:p>
        </w:tc>
        <w:tc>
          <w:tcPr>
            <w:tcW w:w="1252" w:type="dxa"/>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bCs/>
                <w:sz w:val="24"/>
                <w:szCs w:val="24"/>
              </w:rPr>
              <w:t>希森</w:t>
            </w:r>
            <w:r w:rsidRPr="004C2E40">
              <w:rPr>
                <w:rFonts w:ascii="仿宋_GB2312" w:eastAsia="仿宋_GB2312" w:hAnsi="宋体" w:cs="宋体" w:hint="eastAsia"/>
                <w:bCs/>
                <w:color w:val="000000"/>
                <w:sz w:val="24"/>
                <w:szCs w:val="24"/>
                <w:shd w:val="clear" w:color="auto" w:fill="FFFFFF"/>
              </w:rPr>
              <w:t>国家马铃薯工程技术研究中心</w:t>
            </w:r>
          </w:p>
        </w:tc>
      </w:tr>
      <w:tr w:rsidR="009322B9" w:rsidRPr="004C2E40" w:rsidTr="00853635">
        <w:trPr>
          <w:gridBefore w:val="1"/>
          <w:trHeight w:val="1219"/>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4</w:t>
            </w:r>
          </w:p>
        </w:tc>
        <w:tc>
          <w:tcPr>
            <w:tcW w:w="802" w:type="dxa"/>
            <w:vAlign w:val="center"/>
          </w:tcPr>
          <w:p w:rsidR="009322B9" w:rsidRPr="004C2E40" w:rsidRDefault="009322B9" w:rsidP="004C2E40">
            <w:pPr>
              <w:jc w:val="center"/>
              <w:rPr>
                <w:rFonts w:ascii="仿宋_GB2312" w:eastAsia="仿宋_GB2312" w:cs="宋体"/>
                <w:bCs/>
                <w:sz w:val="24"/>
                <w:szCs w:val="24"/>
              </w:rPr>
            </w:pPr>
            <w:r w:rsidRPr="004C2E40">
              <w:rPr>
                <w:rFonts w:ascii="仿宋_GB2312" w:eastAsia="仿宋_GB2312" w:hAnsi="宋体" w:cs="宋体" w:hint="eastAsia"/>
                <w:sz w:val="24"/>
                <w:szCs w:val="24"/>
              </w:rPr>
              <w:t>科技服务</w:t>
            </w:r>
          </w:p>
        </w:tc>
        <w:tc>
          <w:tcPr>
            <w:tcW w:w="2268" w:type="dxa"/>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sz w:val="24"/>
                <w:szCs w:val="24"/>
              </w:rPr>
              <w:t>马铃薯抗病基因的克隆与功能鉴定</w:t>
            </w:r>
          </w:p>
        </w:tc>
        <w:tc>
          <w:tcPr>
            <w:tcW w:w="3682" w:type="dxa"/>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sz w:val="24"/>
                <w:szCs w:val="24"/>
              </w:rPr>
              <w:t>采用遗传学的手段对现有的分离群体进行基因定位</w:t>
            </w:r>
          </w:p>
        </w:tc>
        <w:tc>
          <w:tcPr>
            <w:tcW w:w="0" w:type="auto"/>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sz w:val="24"/>
                <w:szCs w:val="24"/>
              </w:rPr>
              <w:t>实现控制马铃薯常见疾病的</w:t>
            </w:r>
            <w:r w:rsidRPr="004C2E40">
              <w:rPr>
                <w:rFonts w:ascii="仿宋_GB2312" w:eastAsia="仿宋_GB2312" w:hAnsi="宋体" w:cs="宋体"/>
                <w:sz w:val="24"/>
                <w:szCs w:val="24"/>
              </w:rPr>
              <w:t>QTL</w:t>
            </w:r>
            <w:r w:rsidRPr="004C2E40">
              <w:rPr>
                <w:rFonts w:ascii="仿宋_GB2312" w:eastAsia="仿宋_GB2312" w:hAnsi="宋体" w:cs="宋体" w:hint="eastAsia"/>
                <w:sz w:val="24"/>
                <w:szCs w:val="24"/>
              </w:rPr>
              <w:t>进行定位，预期成果达到国内领先水平。</w:t>
            </w:r>
          </w:p>
        </w:tc>
        <w:tc>
          <w:tcPr>
            <w:tcW w:w="0" w:type="auto"/>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sz w:val="24"/>
                <w:szCs w:val="24"/>
              </w:rPr>
              <w:t>2</w:t>
            </w:r>
            <w:r w:rsidRPr="004C2E40">
              <w:rPr>
                <w:rFonts w:ascii="仿宋_GB2312" w:eastAsia="仿宋_GB2312" w:hAnsi="宋体" w:cs="宋体" w:hint="eastAsia"/>
                <w:sz w:val="24"/>
                <w:szCs w:val="24"/>
              </w:rPr>
              <w:t>年</w:t>
            </w:r>
          </w:p>
        </w:tc>
        <w:tc>
          <w:tcPr>
            <w:tcW w:w="969" w:type="dxa"/>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sz w:val="24"/>
                <w:szCs w:val="24"/>
              </w:rPr>
              <w:t>宋建</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生命科学学院</w:t>
            </w:r>
          </w:p>
        </w:tc>
        <w:tc>
          <w:tcPr>
            <w:tcW w:w="1252" w:type="dxa"/>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sz w:val="24"/>
                <w:szCs w:val="24"/>
              </w:rPr>
              <w:t>马铃薯生产企业</w:t>
            </w:r>
          </w:p>
        </w:tc>
      </w:tr>
      <w:tr w:rsidR="009322B9" w:rsidRPr="004C2E40" w:rsidTr="00853635">
        <w:trPr>
          <w:gridBefore w:val="1"/>
          <w:trHeight w:val="1292"/>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5</w:t>
            </w:r>
          </w:p>
        </w:tc>
        <w:tc>
          <w:tcPr>
            <w:tcW w:w="802" w:type="dxa"/>
            <w:vAlign w:val="center"/>
          </w:tcPr>
          <w:p w:rsidR="009322B9" w:rsidRPr="004C2E40" w:rsidRDefault="009322B9" w:rsidP="004C2E40">
            <w:pPr>
              <w:jc w:val="center"/>
              <w:rPr>
                <w:rFonts w:ascii="仿宋_GB2312" w:eastAsia="仿宋_GB2312" w:cs="宋体"/>
                <w:bCs/>
                <w:sz w:val="24"/>
                <w:szCs w:val="24"/>
              </w:rPr>
            </w:pPr>
            <w:r w:rsidRPr="004C2E40">
              <w:rPr>
                <w:rFonts w:ascii="仿宋_GB2312" w:eastAsia="仿宋_GB2312" w:hAnsi="宋体" w:cs="宋体" w:hint="eastAsia"/>
                <w:sz w:val="24"/>
                <w:szCs w:val="24"/>
              </w:rPr>
              <w:t>科技服务</w:t>
            </w:r>
          </w:p>
        </w:tc>
        <w:tc>
          <w:tcPr>
            <w:tcW w:w="2268" w:type="dxa"/>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sz w:val="24"/>
                <w:szCs w:val="24"/>
              </w:rPr>
              <w:t>枣疯病检测试剂盒的研制与应用</w:t>
            </w:r>
          </w:p>
        </w:tc>
        <w:tc>
          <w:tcPr>
            <w:tcW w:w="3682" w:type="dxa"/>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sz w:val="24"/>
                <w:szCs w:val="24"/>
              </w:rPr>
              <w:t>研制基于</w:t>
            </w:r>
            <w:r w:rsidRPr="004C2E40">
              <w:rPr>
                <w:rFonts w:ascii="仿宋_GB2312" w:eastAsia="仿宋_GB2312" w:hAnsi="宋体" w:cs="宋体"/>
                <w:sz w:val="24"/>
                <w:szCs w:val="24"/>
              </w:rPr>
              <w:t>PCR</w:t>
            </w:r>
            <w:r w:rsidRPr="004C2E40">
              <w:rPr>
                <w:rFonts w:ascii="仿宋_GB2312" w:eastAsia="仿宋_GB2312" w:hAnsi="宋体" w:cs="宋体" w:hint="eastAsia"/>
                <w:sz w:val="24"/>
                <w:szCs w:val="24"/>
              </w:rPr>
              <w:t>技术的枣疯病病毒快速检测试剂盒并用于生产检测。</w:t>
            </w:r>
          </w:p>
        </w:tc>
        <w:tc>
          <w:tcPr>
            <w:tcW w:w="0" w:type="auto"/>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sz w:val="24"/>
                <w:szCs w:val="24"/>
              </w:rPr>
              <w:t>实验枣疯病的快速检测，降低其发病率，预期成果达到国内领先水平。</w:t>
            </w:r>
          </w:p>
        </w:tc>
        <w:tc>
          <w:tcPr>
            <w:tcW w:w="0" w:type="auto"/>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sz w:val="24"/>
                <w:szCs w:val="24"/>
              </w:rPr>
              <w:t>2</w:t>
            </w:r>
            <w:r w:rsidRPr="004C2E40">
              <w:rPr>
                <w:rFonts w:ascii="仿宋_GB2312" w:eastAsia="仿宋_GB2312" w:hAnsi="宋体" w:cs="宋体" w:hint="eastAsia"/>
                <w:sz w:val="24"/>
                <w:szCs w:val="24"/>
              </w:rPr>
              <w:t>年</w:t>
            </w:r>
          </w:p>
        </w:tc>
        <w:tc>
          <w:tcPr>
            <w:tcW w:w="969" w:type="dxa"/>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sz w:val="24"/>
                <w:szCs w:val="24"/>
              </w:rPr>
              <w:t>王丽燕</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生命科学学院</w:t>
            </w:r>
          </w:p>
        </w:tc>
        <w:tc>
          <w:tcPr>
            <w:tcW w:w="1252" w:type="dxa"/>
            <w:vAlign w:val="center"/>
          </w:tcPr>
          <w:p w:rsidR="009322B9" w:rsidRPr="004C2E40" w:rsidRDefault="009322B9" w:rsidP="00853635">
            <w:pPr>
              <w:rPr>
                <w:rFonts w:ascii="仿宋_GB2312" w:eastAsia="仿宋_GB2312" w:cs="宋体"/>
                <w:bCs/>
                <w:sz w:val="24"/>
                <w:szCs w:val="24"/>
              </w:rPr>
            </w:pPr>
            <w:r w:rsidRPr="004C2E40">
              <w:rPr>
                <w:rFonts w:ascii="仿宋_GB2312" w:eastAsia="仿宋_GB2312" w:hAnsi="宋体" w:cs="宋体" w:hint="eastAsia"/>
                <w:sz w:val="24"/>
                <w:szCs w:val="24"/>
              </w:rPr>
              <w:t>山东省金丝小枣工程技术研究中心</w:t>
            </w:r>
          </w:p>
        </w:tc>
      </w:tr>
      <w:tr w:rsidR="009322B9" w:rsidRPr="004C2E40" w:rsidTr="00853635">
        <w:trPr>
          <w:gridBefore w:val="1"/>
          <w:trHeight w:val="1128"/>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6</w:t>
            </w:r>
          </w:p>
        </w:tc>
        <w:tc>
          <w:tcPr>
            <w:tcW w:w="802" w:type="dxa"/>
            <w:vAlign w:val="center"/>
          </w:tcPr>
          <w:p w:rsidR="009322B9" w:rsidRPr="004C2E40" w:rsidRDefault="009322B9" w:rsidP="004C2E40">
            <w:pPr>
              <w:jc w:val="center"/>
              <w:rPr>
                <w:rFonts w:ascii="仿宋_GB2312" w:eastAsia="仿宋_GB2312" w:cs="宋体"/>
                <w:sz w:val="24"/>
                <w:szCs w:val="24"/>
              </w:rPr>
            </w:pPr>
            <w:r w:rsidRPr="004C2E40">
              <w:rPr>
                <w:rFonts w:ascii="仿宋_GB2312" w:eastAsia="仿宋_GB2312" w:hAnsi="宋体" w:cs="宋体" w:hint="eastAsia"/>
                <w:sz w:val="24"/>
                <w:szCs w:val="24"/>
              </w:rPr>
              <w:t>科技服务</w:t>
            </w:r>
          </w:p>
        </w:tc>
        <w:tc>
          <w:tcPr>
            <w:tcW w:w="2268"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银杏内生真菌来源的新型抗肿瘤药物开发与利用技术</w:t>
            </w:r>
          </w:p>
        </w:tc>
        <w:tc>
          <w:tcPr>
            <w:tcW w:w="368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对银杏内生真菌次级代谢产物进行体内外抗肿瘤活性筛选，开发新的抗肿瘤药物。</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筛选</w:t>
            </w:r>
            <w:r w:rsidRPr="004C2E40">
              <w:rPr>
                <w:rFonts w:ascii="仿宋_GB2312" w:eastAsia="仿宋_GB2312" w:hAnsi="宋体" w:cs="宋体"/>
                <w:sz w:val="24"/>
                <w:szCs w:val="24"/>
              </w:rPr>
              <w:t>1-2</w:t>
            </w:r>
            <w:r w:rsidRPr="004C2E40">
              <w:rPr>
                <w:rFonts w:ascii="仿宋_GB2312" w:eastAsia="仿宋_GB2312" w:hAnsi="宋体" w:cs="宋体" w:hint="eastAsia"/>
                <w:sz w:val="24"/>
                <w:szCs w:val="24"/>
              </w:rPr>
              <w:t>个新型的抗肿瘤先导化合物，预期成果达到国内领先水平。</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sz w:val="24"/>
                <w:szCs w:val="24"/>
              </w:rPr>
              <w:t>3</w:t>
            </w:r>
            <w:r w:rsidRPr="004C2E40">
              <w:rPr>
                <w:rFonts w:ascii="仿宋_GB2312" w:eastAsia="仿宋_GB2312" w:hAnsi="宋体" w:cs="宋体" w:hint="eastAsia"/>
                <w:sz w:val="24"/>
                <w:szCs w:val="24"/>
              </w:rPr>
              <w:t>年</w:t>
            </w:r>
          </w:p>
        </w:tc>
        <w:tc>
          <w:tcPr>
            <w:tcW w:w="969"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何庆</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生命科学学院</w:t>
            </w:r>
          </w:p>
        </w:tc>
        <w:tc>
          <w:tcPr>
            <w:tcW w:w="1252" w:type="dxa"/>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bCs/>
                <w:sz w:val="24"/>
                <w:szCs w:val="24"/>
              </w:rPr>
              <w:t>生物制药企业</w:t>
            </w:r>
          </w:p>
        </w:tc>
      </w:tr>
      <w:tr w:rsidR="009322B9" w:rsidRPr="004C2E40" w:rsidTr="00853635">
        <w:trPr>
          <w:gridBefore w:val="1"/>
          <w:trHeight w:val="131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7</w:t>
            </w:r>
          </w:p>
        </w:tc>
        <w:tc>
          <w:tcPr>
            <w:tcW w:w="802" w:type="dxa"/>
            <w:vAlign w:val="center"/>
          </w:tcPr>
          <w:p w:rsidR="009322B9" w:rsidRPr="004C2E40" w:rsidRDefault="009322B9" w:rsidP="004C2E40">
            <w:pPr>
              <w:jc w:val="center"/>
              <w:rPr>
                <w:rFonts w:ascii="仿宋_GB2312" w:eastAsia="仿宋_GB2312" w:cs="宋体"/>
                <w:sz w:val="24"/>
                <w:szCs w:val="24"/>
              </w:rPr>
            </w:pPr>
            <w:r w:rsidRPr="004C2E40">
              <w:rPr>
                <w:rFonts w:ascii="仿宋_GB2312" w:eastAsia="仿宋_GB2312" w:hAnsi="宋体" w:cs="宋体" w:hint="eastAsia"/>
                <w:sz w:val="24"/>
                <w:szCs w:val="24"/>
              </w:rPr>
              <w:t>科技服务</w:t>
            </w:r>
          </w:p>
        </w:tc>
        <w:tc>
          <w:tcPr>
            <w:tcW w:w="2268"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作物高产高效栽培技术</w:t>
            </w:r>
          </w:p>
        </w:tc>
        <w:tc>
          <w:tcPr>
            <w:tcW w:w="368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优化作物栽培措施，达到作物高产高效的目的。</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采取有效栽培技术，在提高效益的基础上实现作物高产栽培。预期成果达到国内领先水平。</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sz w:val="24"/>
                <w:szCs w:val="24"/>
              </w:rPr>
              <w:t>4</w:t>
            </w:r>
            <w:r w:rsidRPr="004C2E40">
              <w:rPr>
                <w:rFonts w:ascii="仿宋_GB2312" w:eastAsia="仿宋_GB2312" w:hAnsi="宋体" w:cs="宋体" w:hint="eastAsia"/>
                <w:sz w:val="24"/>
                <w:szCs w:val="24"/>
              </w:rPr>
              <w:t>年</w:t>
            </w:r>
          </w:p>
        </w:tc>
        <w:tc>
          <w:tcPr>
            <w:tcW w:w="969"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戴忠民</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生命科学学院</w:t>
            </w:r>
          </w:p>
        </w:tc>
        <w:tc>
          <w:tcPr>
            <w:tcW w:w="125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德州市农业局农技站</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8</w:t>
            </w:r>
          </w:p>
        </w:tc>
        <w:tc>
          <w:tcPr>
            <w:tcW w:w="802" w:type="dxa"/>
            <w:vAlign w:val="center"/>
          </w:tcPr>
          <w:p w:rsidR="009322B9" w:rsidRPr="004C2E40" w:rsidRDefault="009322B9" w:rsidP="004C2E40">
            <w:pPr>
              <w:jc w:val="center"/>
              <w:rPr>
                <w:rFonts w:ascii="仿宋_GB2312" w:eastAsia="仿宋_GB2312" w:cs="宋体"/>
                <w:sz w:val="24"/>
                <w:szCs w:val="24"/>
              </w:rPr>
            </w:pPr>
            <w:r w:rsidRPr="004C2E40">
              <w:rPr>
                <w:rFonts w:ascii="仿宋_GB2312" w:eastAsia="仿宋_GB2312" w:hAnsi="宋体" w:cs="宋体" w:hint="eastAsia"/>
                <w:sz w:val="24"/>
                <w:szCs w:val="24"/>
              </w:rPr>
              <w:t>科技服务</w:t>
            </w:r>
          </w:p>
        </w:tc>
        <w:tc>
          <w:tcPr>
            <w:tcW w:w="2268"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德州农业面源污染防治及可持续发展对策研究</w:t>
            </w:r>
          </w:p>
        </w:tc>
        <w:tc>
          <w:tcPr>
            <w:tcW w:w="368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农业面源污染综合防治研究，改善农业生态环境</w:t>
            </w:r>
            <w:r w:rsidRPr="004C2E40">
              <w:rPr>
                <w:rFonts w:ascii="仿宋_GB2312" w:eastAsia="仿宋_GB2312" w:hAnsi="宋体" w:cs="宋体"/>
                <w:sz w:val="24"/>
                <w:szCs w:val="24"/>
              </w:rPr>
              <w:t xml:space="preserve">, </w:t>
            </w:r>
            <w:r w:rsidRPr="004C2E40">
              <w:rPr>
                <w:rFonts w:ascii="仿宋_GB2312" w:eastAsia="仿宋_GB2312" w:hAnsi="宋体" w:cs="宋体" w:hint="eastAsia"/>
                <w:sz w:val="24"/>
                <w:szCs w:val="24"/>
              </w:rPr>
              <w:t>实现可持续发展，控制污染物迁移转化的景观生态工程措施；倡导农业循环经济产业发展</w:t>
            </w:r>
          </w:p>
        </w:tc>
        <w:tc>
          <w:tcPr>
            <w:tcW w:w="0" w:type="auto"/>
            <w:vAlign w:val="center"/>
          </w:tcPr>
          <w:p w:rsidR="009322B9" w:rsidRPr="004C2E40" w:rsidRDefault="009322B9" w:rsidP="00853635">
            <w:pPr>
              <w:rPr>
                <w:rFonts w:ascii="仿宋_GB2312" w:eastAsia="仿宋_GB2312" w:cs="宋体"/>
                <w:sz w:val="24"/>
                <w:szCs w:val="24"/>
              </w:rPr>
            </w:pPr>
            <w:r w:rsidRPr="004C2E40">
              <w:rPr>
                <w:rFonts w:ascii="仿宋_GB2312" w:eastAsia="仿宋_GB2312" w:hAnsi="宋体" w:cs="宋体" w:hint="eastAsia"/>
                <w:sz w:val="24"/>
                <w:szCs w:val="24"/>
              </w:rPr>
              <w:t>分析污染防治新路径政策法律完善的可行性，提出立法建议。</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sz w:val="24"/>
                <w:szCs w:val="24"/>
              </w:rPr>
              <w:t>2</w:t>
            </w:r>
            <w:r w:rsidRPr="004C2E40">
              <w:rPr>
                <w:rFonts w:ascii="仿宋_GB2312" w:eastAsia="仿宋_GB2312" w:hAnsi="宋体" w:cs="宋体" w:hint="eastAsia"/>
                <w:sz w:val="24"/>
                <w:szCs w:val="24"/>
              </w:rPr>
              <w:t>年</w:t>
            </w:r>
          </w:p>
        </w:tc>
        <w:tc>
          <w:tcPr>
            <w:tcW w:w="969"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张秀玲</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生命科学学院</w:t>
            </w:r>
          </w:p>
        </w:tc>
        <w:tc>
          <w:tcPr>
            <w:tcW w:w="125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德州市农业局</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hint="eastAsia"/>
                <w:sz w:val="24"/>
                <w:szCs w:val="24"/>
              </w:rPr>
              <w:t>９</w:t>
            </w:r>
          </w:p>
        </w:tc>
        <w:tc>
          <w:tcPr>
            <w:tcW w:w="802" w:type="dxa"/>
            <w:vAlign w:val="center"/>
          </w:tcPr>
          <w:p w:rsidR="009322B9" w:rsidRPr="004C2E40" w:rsidRDefault="009322B9" w:rsidP="004C2E40">
            <w:pPr>
              <w:jc w:val="center"/>
              <w:rPr>
                <w:rFonts w:ascii="仿宋_GB2312" w:eastAsia="仿宋_GB2312" w:cs="宋体"/>
                <w:sz w:val="24"/>
                <w:szCs w:val="24"/>
              </w:rPr>
            </w:pPr>
            <w:r w:rsidRPr="004C2E40">
              <w:rPr>
                <w:rFonts w:ascii="仿宋_GB2312" w:eastAsia="仿宋_GB2312" w:hAnsi="宋体" w:cs="宋体" w:hint="eastAsia"/>
                <w:sz w:val="24"/>
                <w:szCs w:val="24"/>
              </w:rPr>
              <w:t>科技服务</w:t>
            </w:r>
          </w:p>
        </w:tc>
        <w:tc>
          <w:tcPr>
            <w:tcW w:w="2268"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食品中常见食品添加剂的快速检测</w:t>
            </w:r>
          </w:p>
        </w:tc>
        <w:tc>
          <w:tcPr>
            <w:tcW w:w="368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采取多重技术手段进行食品中常见添加剂的检测。</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实现食品中常见食品添加剂的快速检测，缩短检测时间，实现多种物质的高通量检测。</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sz w:val="24"/>
                <w:szCs w:val="24"/>
              </w:rPr>
              <w:t>2</w:t>
            </w:r>
            <w:r w:rsidRPr="004C2E40">
              <w:rPr>
                <w:rFonts w:ascii="仿宋_GB2312" w:eastAsia="仿宋_GB2312" w:hAnsi="宋体" w:cs="宋体" w:hint="eastAsia"/>
                <w:sz w:val="24"/>
                <w:szCs w:val="24"/>
              </w:rPr>
              <w:t>年</w:t>
            </w:r>
          </w:p>
        </w:tc>
        <w:tc>
          <w:tcPr>
            <w:tcW w:w="969"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李天骄</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生命科学学院</w:t>
            </w:r>
          </w:p>
        </w:tc>
        <w:tc>
          <w:tcPr>
            <w:tcW w:w="125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食品相关企事业、食药局</w:t>
            </w:r>
          </w:p>
        </w:tc>
      </w:tr>
      <w:tr w:rsidR="009322B9" w:rsidRPr="004C2E40" w:rsidTr="004C2E40">
        <w:trPr>
          <w:gridBefore w:val="1"/>
          <w:trHeight w:val="768"/>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10</w:t>
            </w:r>
          </w:p>
        </w:tc>
        <w:tc>
          <w:tcPr>
            <w:tcW w:w="802" w:type="dxa"/>
            <w:vAlign w:val="center"/>
          </w:tcPr>
          <w:p w:rsidR="009322B9" w:rsidRPr="004C2E40" w:rsidRDefault="009322B9" w:rsidP="004C2E40">
            <w:pPr>
              <w:jc w:val="center"/>
              <w:rPr>
                <w:rFonts w:ascii="仿宋_GB2312" w:eastAsia="仿宋_GB2312" w:cs="宋体"/>
                <w:sz w:val="24"/>
                <w:szCs w:val="24"/>
              </w:rPr>
            </w:pPr>
            <w:r w:rsidRPr="004C2E40">
              <w:rPr>
                <w:rFonts w:ascii="仿宋_GB2312" w:eastAsia="仿宋_GB2312" w:hAnsi="宋体" w:cs="宋体" w:hint="eastAsia"/>
                <w:sz w:val="24"/>
                <w:szCs w:val="24"/>
              </w:rPr>
              <w:t>科技服务</w:t>
            </w:r>
          </w:p>
        </w:tc>
        <w:tc>
          <w:tcPr>
            <w:tcW w:w="2268"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分子育种、保种、疾病诊断与治疗</w:t>
            </w:r>
          </w:p>
        </w:tc>
        <w:tc>
          <w:tcPr>
            <w:tcW w:w="368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分子育种、保种、疾病诊断与治疗研究</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提高生产力，提高地方经济效益</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长期</w:t>
            </w:r>
          </w:p>
        </w:tc>
        <w:tc>
          <w:tcPr>
            <w:tcW w:w="969" w:type="dxa"/>
            <w:vAlign w:val="center"/>
          </w:tcPr>
          <w:p w:rsidR="009322B9" w:rsidRPr="004C2E40" w:rsidRDefault="009322B9" w:rsidP="004C2E40">
            <w:pPr>
              <w:rPr>
                <w:rFonts w:ascii="仿宋_GB2312" w:eastAsia="仿宋_GB2312" w:hAnsi="宋体" w:cs="宋体"/>
                <w:sz w:val="24"/>
                <w:szCs w:val="24"/>
              </w:rPr>
            </w:pPr>
            <w:r w:rsidRPr="004C2E40">
              <w:rPr>
                <w:rFonts w:ascii="仿宋_GB2312" w:eastAsia="仿宋_GB2312" w:hAnsi="宋体" w:cs="宋体" w:hint="eastAsia"/>
                <w:sz w:val="24"/>
                <w:szCs w:val="24"/>
              </w:rPr>
              <w:t>唐立刚</w:t>
            </w:r>
          </w:p>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杨东英</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生命科学学院</w:t>
            </w:r>
          </w:p>
        </w:tc>
        <w:tc>
          <w:tcPr>
            <w:tcW w:w="125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畜牧兽医行业</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11</w:t>
            </w:r>
          </w:p>
        </w:tc>
        <w:tc>
          <w:tcPr>
            <w:tcW w:w="802" w:type="dxa"/>
            <w:vAlign w:val="center"/>
          </w:tcPr>
          <w:p w:rsidR="009322B9" w:rsidRPr="004C2E40" w:rsidRDefault="009322B9" w:rsidP="004C2E40">
            <w:pPr>
              <w:jc w:val="center"/>
              <w:rPr>
                <w:rFonts w:ascii="仿宋_GB2312" w:eastAsia="仿宋_GB2312"/>
                <w:color w:val="000000"/>
                <w:sz w:val="24"/>
                <w:szCs w:val="24"/>
                <w:shd w:val="clear" w:color="auto" w:fill="FFFFFF"/>
              </w:rPr>
            </w:pPr>
            <w:r w:rsidRPr="004C2E40">
              <w:rPr>
                <w:rFonts w:ascii="仿宋_GB2312" w:eastAsia="仿宋_GB2312" w:hAnsi="宋体" w:hint="eastAsia"/>
                <w:color w:val="000000"/>
                <w:sz w:val="24"/>
                <w:szCs w:val="24"/>
                <w:shd w:val="clear" w:color="auto" w:fill="FFFFFF"/>
              </w:rPr>
              <w:t>技术服务</w:t>
            </w:r>
          </w:p>
        </w:tc>
        <w:tc>
          <w:tcPr>
            <w:tcW w:w="2268" w:type="dxa"/>
            <w:vAlign w:val="center"/>
          </w:tcPr>
          <w:p w:rsidR="009322B9" w:rsidRPr="004C2E40" w:rsidRDefault="009322B9" w:rsidP="004C2E40">
            <w:pPr>
              <w:rPr>
                <w:rFonts w:ascii="仿宋_GB2312" w:eastAsia="仿宋_GB2312"/>
                <w:color w:val="000000"/>
                <w:sz w:val="24"/>
                <w:szCs w:val="24"/>
                <w:shd w:val="clear" w:color="auto" w:fill="FFFFFF"/>
              </w:rPr>
            </w:pPr>
            <w:r w:rsidRPr="004C2E40">
              <w:rPr>
                <w:rFonts w:ascii="仿宋_GB2312" w:eastAsia="仿宋_GB2312" w:hAnsi="宋体" w:hint="eastAsia"/>
                <w:color w:val="000000"/>
                <w:sz w:val="24"/>
                <w:szCs w:val="24"/>
                <w:shd w:val="clear" w:color="auto" w:fill="FFFFFF"/>
              </w:rPr>
              <w:t>地瓜酒的酿造工艺开发</w:t>
            </w:r>
          </w:p>
        </w:tc>
        <w:tc>
          <w:tcPr>
            <w:tcW w:w="3682" w:type="dxa"/>
            <w:vAlign w:val="center"/>
          </w:tcPr>
          <w:p w:rsidR="009322B9" w:rsidRPr="004C2E40" w:rsidRDefault="009322B9" w:rsidP="004C2E40">
            <w:pPr>
              <w:rPr>
                <w:rFonts w:ascii="仿宋_GB2312" w:eastAsia="仿宋_GB2312"/>
                <w:color w:val="000000"/>
                <w:sz w:val="24"/>
                <w:szCs w:val="24"/>
                <w:shd w:val="clear" w:color="auto" w:fill="FFFFFF"/>
              </w:rPr>
            </w:pPr>
            <w:r w:rsidRPr="004C2E40">
              <w:rPr>
                <w:rFonts w:ascii="仿宋_GB2312" w:eastAsia="仿宋_GB2312" w:hAnsi="宋体" w:hint="eastAsia"/>
                <w:color w:val="000000"/>
                <w:sz w:val="24"/>
                <w:szCs w:val="24"/>
                <w:shd w:val="clear" w:color="auto" w:fill="FFFFFF"/>
              </w:rPr>
              <w:t>针对夏津地瓜种植的农副产品深加工项目</w:t>
            </w:r>
          </w:p>
        </w:tc>
        <w:tc>
          <w:tcPr>
            <w:tcW w:w="0" w:type="auto"/>
            <w:vAlign w:val="center"/>
          </w:tcPr>
          <w:p w:rsidR="009322B9" w:rsidRPr="004C2E40" w:rsidRDefault="009322B9" w:rsidP="004C2E40">
            <w:pPr>
              <w:rPr>
                <w:rFonts w:ascii="仿宋_GB2312" w:eastAsia="仿宋_GB2312"/>
                <w:color w:val="000000"/>
                <w:sz w:val="24"/>
                <w:szCs w:val="24"/>
                <w:shd w:val="clear" w:color="auto" w:fill="FFFFFF"/>
              </w:rPr>
            </w:pPr>
            <w:r w:rsidRPr="004C2E40">
              <w:rPr>
                <w:rFonts w:ascii="仿宋_GB2312" w:eastAsia="仿宋_GB2312" w:hAnsi="宋体" w:hint="eastAsia"/>
                <w:color w:val="000000"/>
                <w:sz w:val="24"/>
                <w:szCs w:val="24"/>
                <w:shd w:val="clear" w:color="auto" w:fill="FFFFFF"/>
              </w:rPr>
              <w:t>开发一种简单易操作的地瓜酒酿造工艺，在此基础上开发地瓜原酒、地瓜果酒、地瓜白酒等含酒精的饮料。</w:t>
            </w:r>
          </w:p>
        </w:tc>
        <w:tc>
          <w:tcPr>
            <w:tcW w:w="0" w:type="auto"/>
            <w:vAlign w:val="center"/>
          </w:tcPr>
          <w:p w:rsidR="009322B9" w:rsidRPr="004C2E40" w:rsidRDefault="009322B9" w:rsidP="004C2E40">
            <w:pPr>
              <w:rPr>
                <w:rFonts w:ascii="仿宋_GB2312" w:eastAsia="仿宋_GB2312" w:hAnsi="宋体"/>
                <w:color w:val="000000"/>
                <w:sz w:val="24"/>
                <w:szCs w:val="24"/>
                <w:shd w:val="clear" w:color="auto" w:fill="FFFFFF"/>
              </w:rPr>
            </w:pPr>
            <w:r w:rsidRPr="004C2E40">
              <w:rPr>
                <w:rFonts w:ascii="仿宋_GB2312" w:eastAsia="仿宋_GB2312" w:hAnsi="宋体"/>
                <w:color w:val="000000"/>
                <w:sz w:val="24"/>
                <w:szCs w:val="24"/>
                <w:shd w:val="clear" w:color="auto" w:fill="FFFFFF"/>
              </w:rPr>
              <w:t>3</w:t>
            </w:r>
          </w:p>
        </w:tc>
        <w:tc>
          <w:tcPr>
            <w:tcW w:w="969" w:type="dxa"/>
            <w:vAlign w:val="center"/>
          </w:tcPr>
          <w:p w:rsidR="009322B9" w:rsidRPr="004C2E40" w:rsidRDefault="009322B9" w:rsidP="004C2E40">
            <w:pPr>
              <w:rPr>
                <w:rFonts w:ascii="仿宋_GB2312" w:eastAsia="仿宋_GB2312"/>
                <w:color w:val="000000"/>
                <w:sz w:val="24"/>
                <w:szCs w:val="24"/>
                <w:shd w:val="clear" w:color="auto" w:fill="FFFFFF"/>
              </w:rPr>
            </w:pPr>
            <w:r w:rsidRPr="004C2E40">
              <w:rPr>
                <w:rFonts w:ascii="仿宋_GB2312" w:eastAsia="仿宋_GB2312" w:hAnsi="宋体" w:hint="eastAsia"/>
                <w:color w:val="000000"/>
                <w:sz w:val="24"/>
                <w:szCs w:val="24"/>
                <w:shd w:val="clear" w:color="auto" w:fill="FFFFFF"/>
              </w:rPr>
              <w:t>沈亮</w:t>
            </w:r>
          </w:p>
        </w:tc>
        <w:tc>
          <w:tcPr>
            <w:tcW w:w="951" w:type="dxa"/>
            <w:vAlign w:val="center"/>
          </w:tcPr>
          <w:p w:rsidR="009322B9" w:rsidRPr="004C2E40" w:rsidRDefault="009322B9" w:rsidP="004C2E40">
            <w:pPr>
              <w:rPr>
                <w:rFonts w:ascii="仿宋_GB2312" w:eastAsia="仿宋_GB2312"/>
                <w:color w:val="000000"/>
                <w:sz w:val="24"/>
                <w:szCs w:val="24"/>
                <w:shd w:val="clear" w:color="auto" w:fill="FFFFFF"/>
              </w:rPr>
            </w:pPr>
            <w:r w:rsidRPr="004C2E40">
              <w:rPr>
                <w:rFonts w:ascii="仿宋_GB2312" w:eastAsia="仿宋_GB2312" w:hAnsi="宋体" w:hint="eastAsia"/>
                <w:color w:val="000000"/>
                <w:sz w:val="24"/>
                <w:szCs w:val="24"/>
                <w:shd w:val="clear" w:color="auto" w:fill="FFFFFF"/>
              </w:rPr>
              <w:t>生命科学学院</w:t>
            </w:r>
          </w:p>
        </w:tc>
        <w:tc>
          <w:tcPr>
            <w:tcW w:w="1252" w:type="dxa"/>
            <w:vAlign w:val="center"/>
          </w:tcPr>
          <w:p w:rsidR="009322B9" w:rsidRPr="004C2E40" w:rsidRDefault="009322B9" w:rsidP="004C2E40">
            <w:pPr>
              <w:rPr>
                <w:rFonts w:ascii="仿宋_GB2312" w:eastAsia="仿宋_GB2312"/>
                <w:color w:val="000000"/>
                <w:sz w:val="24"/>
                <w:szCs w:val="24"/>
                <w:shd w:val="clear" w:color="auto" w:fill="FFFFFF"/>
              </w:rPr>
            </w:pPr>
            <w:r w:rsidRPr="004C2E40">
              <w:rPr>
                <w:rFonts w:ascii="仿宋_GB2312" w:eastAsia="仿宋_GB2312" w:hAnsi="宋体" w:hint="eastAsia"/>
                <w:color w:val="000000"/>
                <w:sz w:val="24"/>
                <w:szCs w:val="24"/>
                <w:shd w:val="clear" w:color="auto" w:fill="FFFFFF"/>
              </w:rPr>
              <w:t>夏津地瓜种植行业</w:t>
            </w:r>
          </w:p>
        </w:tc>
      </w:tr>
      <w:tr w:rsidR="009322B9" w:rsidRPr="004C2E40" w:rsidTr="004C2E40">
        <w:trPr>
          <w:gridBefore w:val="1"/>
          <w:trHeight w:val="987"/>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12</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仔猪智能液态喂料器</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实现智能喂料，无人管理，自动定时喂料，实现水和料的最佳配比</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市场推广，实现年销售</w:t>
            </w:r>
            <w:r w:rsidRPr="004C2E40">
              <w:rPr>
                <w:rFonts w:ascii="仿宋_GB2312" w:eastAsia="仿宋_GB2312" w:hAnsi="宋体"/>
                <w:sz w:val="24"/>
                <w:szCs w:val="24"/>
              </w:rPr>
              <w:t>2000</w:t>
            </w:r>
            <w:r w:rsidRPr="004C2E40">
              <w:rPr>
                <w:rFonts w:ascii="仿宋_GB2312" w:eastAsia="仿宋_GB2312" w:hAnsi="宋体" w:hint="eastAsia"/>
                <w:sz w:val="24"/>
                <w:szCs w:val="24"/>
              </w:rPr>
              <w:t>台</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王伟</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机电工程学院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德州利金节能科技有限公司</w:t>
            </w:r>
          </w:p>
        </w:tc>
      </w:tr>
      <w:tr w:rsidR="009322B9" w:rsidRPr="004C2E40" w:rsidTr="004C2E40">
        <w:trPr>
          <w:gridBefore w:val="1"/>
          <w:trHeight w:val="1824"/>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13</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cs="仿宋_GB2312"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cs="仿宋_GB2312" w:hint="eastAsia"/>
                <w:sz w:val="24"/>
                <w:szCs w:val="24"/>
              </w:rPr>
              <w:t>生物防护剂相关产品的研发</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cs="仿宋_GB2312" w:hint="eastAsia"/>
                <w:sz w:val="24"/>
                <w:szCs w:val="24"/>
              </w:rPr>
              <w:t>筛选对植物病害具有拮抗作用，能够提高农作物产量的农业微生物，制备成相关微生物肥料、农药等生物防护剂产品，以减少农业生产中传统化肥、农药的使用。</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cs="仿宋_GB2312" w:hint="eastAsia"/>
                <w:sz w:val="24"/>
                <w:szCs w:val="24"/>
              </w:rPr>
              <w:t>研发出具有抑制病害、促进农作物增收的微生物肥料、农药等生物防护剂产品，预期成果达到国内领先水平。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cs="仿宋_GB2312"/>
                <w:sz w:val="24"/>
                <w:szCs w:val="24"/>
              </w:rPr>
              <w:t>3</w:t>
            </w:r>
            <w:r w:rsidRPr="004C2E40">
              <w:rPr>
                <w:rFonts w:ascii="仿宋_GB2312" w:eastAsia="仿宋_GB2312" w:hAnsi="宋体" w:cs="仿宋_GB2312"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cs="仿宋_GB2312" w:hint="eastAsia"/>
                <w:sz w:val="24"/>
                <w:szCs w:val="24"/>
              </w:rPr>
              <w:t>李正华</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cs="仿宋_GB2312" w:hint="eastAsia"/>
                <w:sz w:val="24"/>
                <w:szCs w:val="24"/>
              </w:rPr>
              <w:t>生命科学学院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cs="仿宋_GB2312" w:hint="eastAsia"/>
                <w:sz w:val="24"/>
                <w:szCs w:val="24"/>
              </w:rPr>
              <w:t>德州市元和农业科技开发有限责任公司</w:t>
            </w:r>
          </w:p>
        </w:tc>
      </w:tr>
      <w:tr w:rsidR="009322B9" w:rsidRPr="004C2E40" w:rsidTr="00853635">
        <w:trPr>
          <w:gridBefore w:val="1"/>
          <w:trHeight w:val="1563"/>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14</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韭菜生产中韭蛆的无公害治理技术</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应用生物技术、生态技术控制韭蛆危害，彻底降低韭菜的高毒农药残留，保证人们的身体健康不受农药的危害。</w:t>
            </w:r>
          </w:p>
        </w:tc>
        <w:tc>
          <w:tcPr>
            <w:tcW w:w="0" w:type="auto"/>
            <w:vAlign w:val="center"/>
          </w:tcPr>
          <w:p w:rsidR="009322B9" w:rsidRPr="004C2E40" w:rsidRDefault="009322B9" w:rsidP="00853635">
            <w:pPr>
              <w:rPr>
                <w:rFonts w:ascii="仿宋_GB2312" w:eastAsia="仿宋_GB2312"/>
                <w:sz w:val="24"/>
                <w:szCs w:val="24"/>
              </w:rPr>
            </w:pPr>
            <w:r>
              <w:rPr>
                <w:rFonts w:ascii="仿宋_GB2312" w:eastAsia="仿宋_GB2312" w:hAnsi="宋体" w:hint="eastAsia"/>
                <w:sz w:val="24"/>
                <w:szCs w:val="24"/>
              </w:rPr>
              <w:t>实现</w:t>
            </w:r>
            <w:r w:rsidRPr="004C2E40">
              <w:rPr>
                <w:rFonts w:ascii="仿宋_GB2312" w:eastAsia="仿宋_GB2312" w:hAnsi="宋体" w:hint="eastAsia"/>
                <w:sz w:val="24"/>
                <w:szCs w:val="24"/>
              </w:rPr>
              <w:t>大幅度控制韭蛆的</w:t>
            </w:r>
            <w:r>
              <w:rPr>
                <w:rFonts w:ascii="仿宋_GB2312" w:eastAsia="仿宋_GB2312" w:hAnsi="宋体" w:hint="eastAsia"/>
                <w:sz w:val="24"/>
                <w:szCs w:val="24"/>
              </w:rPr>
              <w:t>危害</w:t>
            </w:r>
            <w:r w:rsidRPr="004C2E40">
              <w:rPr>
                <w:rFonts w:ascii="仿宋_GB2312" w:eastAsia="仿宋_GB2312" w:hAnsi="宋体" w:hint="eastAsia"/>
                <w:sz w:val="24"/>
                <w:szCs w:val="24"/>
              </w:rPr>
              <w:t>，实现韭菜的无公害生产，本项目预期成果达到国内领先水平。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r w:rsidRPr="004C2E40">
              <w:rPr>
                <w:rFonts w:ascii="仿宋_GB2312" w:eastAsia="仿宋_GB2312" w:hAnsi="宋体"/>
                <w:sz w:val="24"/>
                <w:szCs w:val="24"/>
              </w:rPr>
              <w:t>-3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李东臣</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853635">
            <w:pPr>
              <w:rPr>
                <w:rFonts w:ascii="仿宋_GB2312" w:eastAsia="仿宋_GB2312"/>
                <w:sz w:val="24"/>
                <w:szCs w:val="24"/>
              </w:rPr>
            </w:pPr>
            <w:r w:rsidRPr="004C2E40">
              <w:rPr>
                <w:rFonts w:ascii="仿宋_GB2312" w:eastAsia="仿宋_GB2312" w:hAnsi="宋体" w:hint="eastAsia"/>
                <w:sz w:val="24"/>
                <w:szCs w:val="24"/>
              </w:rPr>
              <w:t>九龙湾农业生态园、德城区杨胡店蔬菜协会</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15</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有机草莓白粉病的生物防治</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应用中药植物提取物质预防和控制温室草莓白粉病的发生</w:t>
            </w:r>
          </w:p>
        </w:tc>
        <w:tc>
          <w:tcPr>
            <w:tcW w:w="0" w:type="auto"/>
            <w:vAlign w:val="center"/>
          </w:tcPr>
          <w:p w:rsidR="009322B9" w:rsidRPr="004C2E40" w:rsidRDefault="009322B9" w:rsidP="00853635">
            <w:pPr>
              <w:rPr>
                <w:rFonts w:ascii="仿宋_GB2312" w:eastAsia="仿宋_GB2312"/>
                <w:sz w:val="24"/>
                <w:szCs w:val="24"/>
              </w:rPr>
            </w:pPr>
            <w:r>
              <w:rPr>
                <w:rFonts w:ascii="仿宋_GB2312" w:eastAsia="仿宋_GB2312" w:hAnsi="宋体" w:hint="eastAsia"/>
                <w:sz w:val="24"/>
                <w:szCs w:val="24"/>
              </w:rPr>
              <w:t>实现</w:t>
            </w:r>
            <w:r w:rsidRPr="004C2E40">
              <w:rPr>
                <w:rFonts w:ascii="仿宋_GB2312" w:eastAsia="仿宋_GB2312" w:hAnsi="宋体" w:hint="eastAsia"/>
                <w:sz w:val="24"/>
                <w:szCs w:val="24"/>
              </w:rPr>
              <w:t>应用中药植物提取物质预防和控制温室草莓白粉病的发生</w:t>
            </w:r>
            <w:r>
              <w:rPr>
                <w:rFonts w:ascii="仿宋_GB2312" w:eastAsia="仿宋_GB2312" w:hAnsi="宋体" w:hint="eastAsia"/>
                <w:sz w:val="24"/>
                <w:szCs w:val="24"/>
              </w:rPr>
              <w:t>，</w:t>
            </w:r>
            <w:r w:rsidRPr="004C2E40">
              <w:rPr>
                <w:rFonts w:ascii="仿宋_GB2312" w:eastAsia="仿宋_GB2312" w:hAnsi="宋体" w:hint="eastAsia"/>
                <w:sz w:val="24"/>
                <w:szCs w:val="24"/>
              </w:rPr>
              <w:t>项目预期成果达到国内领先水平。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年</w:t>
            </w:r>
            <w:r w:rsidRPr="004C2E40">
              <w:rPr>
                <w:rFonts w:ascii="仿宋_GB2312" w:eastAsia="仿宋_GB2312" w:hAnsi="宋体"/>
                <w:sz w:val="24"/>
                <w:szCs w:val="24"/>
              </w:rPr>
              <w:t>-5</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李东臣</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德州鑫秋农业生态园区、九龙湾农业生态园</w:t>
            </w:r>
          </w:p>
        </w:tc>
      </w:tr>
      <w:tr w:rsidR="009322B9" w:rsidRPr="004C2E40" w:rsidTr="00853635">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16</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德州市规模化养猪场粪污生态化综合处理工艺的应用研究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养殖规模设计；</w:t>
            </w:r>
            <w:r w:rsidRPr="004C2E40">
              <w:rPr>
                <w:rFonts w:ascii="仿宋_GB2312" w:eastAsia="仿宋_GB2312" w:hAnsi="宋体"/>
                <w:sz w:val="24"/>
                <w:szCs w:val="24"/>
              </w:rPr>
              <w:t>2.</w:t>
            </w:r>
            <w:r w:rsidRPr="004C2E40">
              <w:rPr>
                <w:rFonts w:ascii="仿宋_GB2312" w:eastAsia="仿宋_GB2312" w:hAnsi="宋体" w:hint="eastAsia"/>
                <w:sz w:val="24"/>
                <w:szCs w:val="24"/>
              </w:rPr>
              <w:t>粪、尿、污水干湿分离，分类处理（液体进行生态化处理，固体集约化沼气发酵处理，脱硫后供取暖或燃气；有害气体按比重收集后处理等）；</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粪尿物处理后还田进入生态循环或者排放。</w:t>
            </w:r>
          </w:p>
        </w:tc>
        <w:tc>
          <w:tcPr>
            <w:tcW w:w="0" w:type="auto"/>
          </w:tcPr>
          <w:p w:rsidR="009322B9" w:rsidRPr="004C2E40" w:rsidRDefault="009322B9" w:rsidP="00853635">
            <w:pPr>
              <w:rPr>
                <w:rFonts w:ascii="仿宋_GB2312" w:eastAsia="仿宋_GB2312"/>
                <w:sz w:val="24"/>
                <w:szCs w:val="24"/>
              </w:rPr>
            </w:pPr>
            <w:r w:rsidRPr="004C2E40">
              <w:rPr>
                <w:rFonts w:ascii="仿宋_GB2312" w:eastAsia="仿宋_GB2312" w:hAnsi="宋体" w:hint="eastAsia"/>
                <w:sz w:val="24"/>
                <w:szCs w:val="24"/>
              </w:rPr>
              <w:t>实现粪污生态化处理后作为肥料还田或作为能源使用，减少规模化养猪业对周边环境及地下水的污染。</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曹学亮</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德州市畜牧局</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17</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日光温室草莓立体栽培模式应用技术</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采用草莓立体栽培架、基质栽培、滴灌、营养液，以达到草莓高产、优质、美观的目的。</w:t>
            </w:r>
          </w:p>
        </w:tc>
        <w:tc>
          <w:tcPr>
            <w:tcW w:w="0" w:type="auto"/>
            <w:vAlign w:val="center"/>
          </w:tcPr>
          <w:p w:rsidR="009322B9" w:rsidRDefault="009322B9" w:rsidP="004C2E40">
            <w:pPr>
              <w:rPr>
                <w:rFonts w:ascii="仿宋_GB2312" w:eastAsia="仿宋_GB2312" w:hAnsi="宋体"/>
                <w:sz w:val="24"/>
                <w:szCs w:val="24"/>
              </w:rPr>
            </w:pPr>
            <w:r w:rsidRPr="004C2E40">
              <w:rPr>
                <w:rFonts w:ascii="仿宋_GB2312" w:eastAsia="仿宋_GB2312" w:hAnsi="宋体" w:hint="eastAsia"/>
                <w:sz w:val="24"/>
                <w:szCs w:val="24"/>
              </w:rPr>
              <w:t>该项技术达到国内领先水平，通过各项具体技术措施的应用，使</w:t>
            </w:r>
            <w:r w:rsidRPr="004C2E40">
              <w:rPr>
                <w:rFonts w:ascii="仿宋_GB2312" w:eastAsia="仿宋_GB2312" w:hAnsi="宋体"/>
                <w:sz w:val="24"/>
                <w:szCs w:val="24"/>
              </w:rPr>
              <w:t>667m2</w:t>
            </w:r>
            <w:r w:rsidRPr="004C2E40">
              <w:rPr>
                <w:rFonts w:ascii="仿宋_GB2312" w:eastAsia="仿宋_GB2312" w:hAnsi="宋体" w:hint="eastAsia"/>
                <w:sz w:val="24"/>
                <w:szCs w:val="24"/>
              </w:rPr>
              <w:t>棚增加收入</w:t>
            </w:r>
            <w:r w:rsidRPr="004C2E40">
              <w:rPr>
                <w:rFonts w:ascii="仿宋_GB2312" w:eastAsia="仿宋_GB2312" w:hAnsi="宋体"/>
                <w:sz w:val="24"/>
                <w:szCs w:val="24"/>
              </w:rPr>
              <w:t>1.5</w:t>
            </w:r>
            <w:r w:rsidRPr="004C2E40">
              <w:rPr>
                <w:rFonts w:ascii="仿宋_GB2312" w:eastAsia="仿宋_GB2312" w:hAnsi="宋体" w:hint="eastAsia"/>
                <w:sz w:val="24"/>
                <w:szCs w:val="24"/>
              </w:rPr>
              <w:t>万元。</w:t>
            </w:r>
          </w:p>
          <w:p w:rsidR="009322B9" w:rsidRPr="004C2E40" w:rsidRDefault="009322B9" w:rsidP="004C2E40">
            <w:pPr>
              <w:rPr>
                <w:rFonts w:ascii="仿宋_GB2312" w:eastAsia="仿宋_GB2312"/>
                <w:sz w:val="24"/>
                <w:szCs w:val="24"/>
              </w:rPr>
            </w:pP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梁淑霞</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德州九龙湾生态园</w:t>
            </w:r>
          </w:p>
        </w:tc>
      </w:tr>
      <w:tr w:rsidR="009322B9" w:rsidRPr="004C2E40" w:rsidTr="00853635">
        <w:trPr>
          <w:gridBefore w:val="1"/>
          <w:trHeight w:val="1695"/>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18</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营养液在瓜菜穴盘育苗中的应用技术</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瓜菜在穴盘育苗过程中，根据不同种类应用不同的营养液，以实现优质状苗的培育。</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通过合理基质调配、不同种类瓜果苗不同营养液的科学使用，实现</w:t>
            </w:r>
            <w:r w:rsidRPr="004C2E40">
              <w:rPr>
                <w:rFonts w:ascii="仿宋_GB2312" w:eastAsia="仿宋_GB2312" w:hAnsi="宋体"/>
                <w:sz w:val="24"/>
                <w:szCs w:val="24"/>
              </w:rPr>
              <w:t>667m2</w:t>
            </w:r>
            <w:r w:rsidRPr="004C2E40">
              <w:rPr>
                <w:rFonts w:ascii="仿宋_GB2312" w:eastAsia="仿宋_GB2312" w:hAnsi="宋体" w:hint="eastAsia"/>
                <w:sz w:val="24"/>
                <w:szCs w:val="24"/>
              </w:rPr>
              <w:t>大棚增收</w:t>
            </w:r>
            <w:r w:rsidRPr="004C2E40">
              <w:rPr>
                <w:rFonts w:ascii="仿宋_GB2312" w:eastAsia="仿宋_GB2312" w:hAnsi="宋体"/>
                <w:sz w:val="24"/>
                <w:szCs w:val="24"/>
              </w:rPr>
              <w:t>2</w:t>
            </w:r>
            <w:r w:rsidRPr="004C2E40">
              <w:rPr>
                <w:rFonts w:ascii="仿宋_GB2312" w:eastAsia="仿宋_GB2312" w:hAnsi="宋体" w:hint="eastAsia"/>
                <w:sz w:val="24"/>
                <w:szCs w:val="24"/>
              </w:rPr>
              <w:t>万元。该项技术达到国内领先水平。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梁淑霞</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平原县王打卦镇乐农瓜菜种植专业合作社</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19</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葡萄、桃设施栽培技术应用</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针对设施栽培葡萄、桃生产中整形修剪、土肥水、花果管理、温湿度控制等技术问题，进行技术服务。</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通过技术服务，使果农减少不必要的栽培管理失误，以实现设施栽培果树的高产、优质，增加经济效益，使每</w:t>
            </w:r>
            <w:r w:rsidRPr="004C2E40">
              <w:rPr>
                <w:rFonts w:ascii="仿宋_GB2312" w:eastAsia="仿宋_GB2312" w:hAnsi="宋体"/>
                <w:sz w:val="24"/>
                <w:szCs w:val="24"/>
              </w:rPr>
              <w:t>667m2</w:t>
            </w:r>
            <w:r w:rsidRPr="004C2E40">
              <w:rPr>
                <w:rFonts w:ascii="仿宋_GB2312" w:eastAsia="仿宋_GB2312" w:hAnsi="宋体" w:hint="eastAsia"/>
                <w:sz w:val="24"/>
                <w:szCs w:val="24"/>
              </w:rPr>
              <w:t>棚增收</w:t>
            </w:r>
            <w:r w:rsidRPr="004C2E40">
              <w:rPr>
                <w:rFonts w:ascii="仿宋_GB2312" w:eastAsia="仿宋_GB2312" w:hAnsi="宋体"/>
                <w:sz w:val="24"/>
                <w:szCs w:val="24"/>
              </w:rPr>
              <w:t>1</w:t>
            </w:r>
            <w:r w:rsidRPr="004C2E40">
              <w:rPr>
                <w:rFonts w:ascii="仿宋_GB2312" w:eastAsia="仿宋_GB2312" w:hAnsi="宋体" w:hint="eastAsia"/>
                <w:sz w:val="24"/>
                <w:szCs w:val="24"/>
              </w:rPr>
              <w:t>万元。</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梁淑霞</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平原王杲铺镇科协</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20</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技术服务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灌溉与保水剂配施的节水利用技术</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采用灌溉与保水剂相结合的方式，实现既节水又高产的栽培效应</w:t>
            </w:r>
          </w:p>
        </w:tc>
        <w:tc>
          <w:tcPr>
            <w:tcW w:w="0" w:type="auto"/>
            <w:vAlign w:val="center"/>
          </w:tcPr>
          <w:p w:rsidR="009322B9" w:rsidRPr="004C2E40" w:rsidRDefault="009322B9" w:rsidP="00893711">
            <w:pPr>
              <w:rPr>
                <w:rFonts w:ascii="仿宋_GB2312" w:eastAsia="仿宋_GB2312"/>
                <w:sz w:val="24"/>
                <w:szCs w:val="24"/>
              </w:rPr>
            </w:pPr>
            <w:r w:rsidRPr="004C2E40">
              <w:rPr>
                <w:rFonts w:ascii="仿宋_GB2312" w:eastAsia="仿宋_GB2312" w:hAnsi="宋体" w:hint="eastAsia"/>
                <w:sz w:val="24"/>
                <w:szCs w:val="24"/>
              </w:rPr>
              <w:t>实现节水高产栽培，预期成果达到国内领先水平，不仅能提高作物产量，而且能大幅度减少灌水量</w:t>
            </w:r>
            <w:r>
              <w:rPr>
                <w:rFonts w:ascii="仿宋_GB2312" w:eastAsia="仿宋_GB2312" w:hAnsi="宋体" w:hint="eastAsia"/>
                <w:sz w:val="24"/>
                <w:szCs w:val="24"/>
              </w:rPr>
              <w:t>。</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井大炜</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中专部</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市农科院</w:t>
            </w:r>
          </w:p>
        </w:tc>
      </w:tr>
      <w:tr w:rsidR="009322B9" w:rsidRPr="004C2E40" w:rsidTr="00893711">
        <w:trPr>
          <w:gridBefore w:val="1"/>
          <w:trHeight w:val="1395"/>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21</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功能性脂肪酸在动物生产中的利用技术</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不同饱和度脂肪酸对畜禽生产性能的影响</w:t>
            </w:r>
            <w:r>
              <w:rPr>
                <w:rFonts w:ascii="仿宋_GB2312" w:eastAsia="仿宋_GB2312" w:hAnsi="宋体" w:hint="eastAsia"/>
                <w:sz w:val="24"/>
                <w:szCs w:val="24"/>
              </w:rPr>
              <w:t>。</w:t>
            </w:r>
            <w:r w:rsidRPr="004C2E40">
              <w:rPr>
                <w:rFonts w:ascii="仿宋_GB2312" w:eastAsia="仿宋_GB2312" w:hAnsi="宋体" w:hint="eastAsia"/>
                <w:sz w:val="24"/>
                <w:szCs w:val="24"/>
              </w:rPr>
              <w:t>研究</w:t>
            </w:r>
            <w:r w:rsidRPr="004C2E40">
              <w:rPr>
                <w:rFonts w:ascii="仿宋_GB2312" w:eastAsia="仿宋_GB2312" w:hAnsi="宋体"/>
                <w:sz w:val="24"/>
                <w:szCs w:val="24"/>
              </w:rPr>
              <w:t>N-3</w:t>
            </w:r>
            <w:r w:rsidRPr="004C2E40">
              <w:rPr>
                <w:rFonts w:ascii="仿宋_GB2312" w:eastAsia="仿宋_GB2312" w:hAnsi="宋体" w:hint="eastAsia"/>
                <w:sz w:val="24"/>
                <w:szCs w:val="24"/>
              </w:rPr>
              <w:t>脂肪酸与</w:t>
            </w:r>
            <w:r w:rsidRPr="004C2E40">
              <w:rPr>
                <w:rFonts w:ascii="仿宋_GB2312" w:eastAsia="仿宋_GB2312" w:hAnsi="宋体"/>
                <w:sz w:val="24"/>
                <w:szCs w:val="24"/>
              </w:rPr>
              <w:t>N-6</w:t>
            </w:r>
            <w:r w:rsidRPr="004C2E40">
              <w:rPr>
                <w:rFonts w:ascii="仿宋_GB2312" w:eastAsia="仿宋_GB2312" w:hAnsi="宋体" w:hint="eastAsia"/>
                <w:sz w:val="24"/>
                <w:szCs w:val="24"/>
              </w:rPr>
              <w:t>脂肪酸在畜禽生产中适宜添加量，与畜产品品质相关性研究</w:t>
            </w:r>
            <w:r>
              <w:rPr>
                <w:rFonts w:ascii="仿宋_GB2312" w:eastAsia="仿宋_GB2312" w:hAnsi="宋体" w:hint="eastAsia"/>
                <w:sz w:val="24"/>
                <w:szCs w:val="24"/>
              </w:rPr>
              <w:t>。</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为脂肪酸营养研究与推广提供数据依据，预期达到国内领先水平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刘德稳</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山东中大农业科技有限公司</w:t>
            </w:r>
          </w:p>
        </w:tc>
      </w:tr>
      <w:tr w:rsidR="009322B9" w:rsidRPr="004C2E40" w:rsidTr="00893711">
        <w:trPr>
          <w:gridBefore w:val="1"/>
          <w:trHeight w:val="1115"/>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22</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中兽药对山东省地方猪场猪病的预防和治疗的推广</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走访山东省内猪场，提倡和推广中药预防和治疗猪病，并根据猪场具体病情和疫情对症治疗。</w:t>
            </w:r>
          </w:p>
        </w:tc>
        <w:tc>
          <w:tcPr>
            <w:tcW w:w="0" w:type="auto"/>
            <w:vAlign w:val="center"/>
          </w:tcPr>
          <w:p w:rsidR="009322B9" w:rsidRPr="004C2E40" w:rsidRDefault="009322B9" w:rsidP="00893711">
            <w:pPr>
              <w:rPr>
                <w:rFonts w:ascii="仿宋_GB2312" w:eastAsia="仿宋_GB2312"/>
                <w:sz w:val="24"/>
                <w:szCs w:val="24"/>
              </w:rPr>
            </w:pPr>
            <w:r w:rsidRPr="004C2E40">
              <w:rPr>
                <w:rFonts w:ascii="仿宋_GB2312" w:eastAsia="仿宋_GB2312" w:hAnsi="宋体" w:hint="eastAsia"/>
                <w:sz w:val="24"/>
                <w:szCs w:val="24"/>
              </w:rPr>
              <w:t>通过宣传和推广，推广中药预防和治疗猪病，提高我省生猪的综合质量</w:t>
            </w:r>
            <w:r>
              <w:rPr>
                <w:rFonts w:ascii="仿宋_GB2312" w:eastAsia="仿宋_GB2312" w:hAnsi="宋体" w:hint="eastAsia"/>
                <w:sz w:val="24"/>
                <w:szCs w:val="24"/>
              </w:rPr>
              <w:t>。</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于运峰</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中兽药制品企业</w:t>
            </w:r>
          </w:p>
        </w:tc>
      </w:tr>
      <w:tr w:rsidR="009322B9" w:rsidRPr="004C2E40" w:rsidTr="00893711">
        <w:trPr>
          <w:gridBefore w:val="1"/>
          <w:trHeight w:val="1402"/>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23</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植物根际促生细菌的筛选与优化</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优质菌株的筛选、提纯、复壮、繁殖。</w:t>
            </w:r>
          </w:p>
        </w:tc>
        <w:tc>
          <w:tcPr>
            <w:tcW w:w="0" w:type="auto"/>
            <w:vAlign w:val="center"/>
          </w:tcPr>
          <w:p w:rsidR="009322B9" w:rsidRPr="004C2E40" w:rsidRDefault="009322B9" w:rsidP="00893711">
            <w:pPr>
              <w:rPr>
                <w:rFonts w:ascii="仿宋_GB2312" w:eastAsia="仿宋_GB2312"/>
                <w:sz w:val="24"/>
                <w:szCs w:val="24"/>
              </w:rPr>
            </w:pPr>
            <w:r w:rsidRPr="004C2E40">
              <w:rPr>
                <w:rFonts w:ascii="仿宋_GB2312" w:eastAsia="仿宋_GB2312" w:hAnsi="宋体" w:hint="eastAsia"/>
                <w:sz w:val="24"/>
                <w:szCs w:val="24"/>
              </w:rPr>
              <w:t>向微生物肥料生产厂提供优质菌剂。通过校企联合共同提高果蔬品质、改善农业生态环境。</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贾海慧、于清东</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德州创迪微生物资源有限公司</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24</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PGPR</w:t>
            </w:r>
            <w:r w:rsidRPr="004C2E40">
              <w:rPr>
                <w:rFonts w:ascii="仿宋_GB2312" w:eastAsia="仿宋_GB2312" w:hAnsi="宋体" w:hint="eastAsia"/>
                <w:sz w:val="24"/>
                <w:szCs w:val="24"/>
              </w:rPr>
              <w:t>技术在无公害蔬菜生产中的应用</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PGPR</w:t>
            </w:r>
            <w:r w:rsidRPr="004C2E40">
              <w:rPr>
                <w:rFonts w:ascii="仿宋_GB2312" w:eastAsia="仿宋_GB2312" w:hAnsi="宋体" w:hint="eastAsia"/>
                <w:sz w:val="24"/>
                <w:szCs w:val="24"/>
              </w:rPr>
              <w:t>技术咨询与产品开发，产品检测及土壤检测等服务</w:t>
            </w:r>
            <w:r>
              <w:rPr>
                <w:rFonts w:ascii="仿宋_GB2312" w:eastAsia="仿宋_GB2312" w:hAnsi="宋体" w:hint="eastAsia"/>
                <w:sz w:val="24"/>
                <w:szCs w:val="24"/>
              </w:rPr>
              <w:t>。</w:t>
            </w:r>
          </w:p>
        </w:tc>
        <w:tc>
          <w:tcPr>
            <w:tcW w:w="0" w:type="auto"/>
            <w:vAlign w:val="center"/>
          </w:tcPr>
          <w:p w:rsidR="009322B9" w:rsidRPr="004C2E40" w:rsidRDefault="009322B9" w:rsidP="00893711">
            <w:pPr>
              <w:rPr>
                <w:rFonts w:ascii="仿宋_GB2312" w:eastAsia="仿宋_GB2312"/>
                <w:sz w:val="24"/>
                <w:szCs w:val="24"/>
              </w:rPr>
            </w:pPr>
            <w:r w:rsidRPr="004C2E40">
              <w:rPr>
                <w:rFonts w:ascii="仿宋_GB2312" w:eastAsia="仿宋_GB2312" w:hAnsi="宋体" w:hint="eastAsia"/>
                <w:sz w:val="24"/>
                <w:szCs w:val="24"/>
              </w:rPr>
              <w:t>形成行之有效的全新的土传病害和重茬障碍微生物学解决方案</w:t>
            </w:r>
            <w:r>
              <w:rPr>
                <w:rFonts w:ascii="仿宋_GB2312" w:eastAsia="仿宋_GB2312" w:hAnsi="宋体" w:hint="eastAsia"/>
                <w:sz w:val="24"/>
                <w:szCs w:val="24"/>
              </w:rPr>
              <w:t>。</w:t>
            </w:r>
            <w:r w:rsidRPr="004C2E40">
              <w:rPr>
                <w:rFonts w:ascii="仿宋_GB2312" w:eastAsia="仿宋_GB2312"/>
                <w:sz w:val="24"/>
                <w:szCs w:val="24"/>
              </w:rPr>
              <w:t xml:space="preserve"> </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张乃琴</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生态农业科技园</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25</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提高生态观光园果树座果率及品质技术</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采用系统综合管理栽培技术措施，提高德州观光园果树座果率及品质。</w:t>
            </w:r>
          </w:p>
        </w:tc>
        <w:tc>
          <w:tcPr>
            <w:tcW w:w="0" w:type="auto"/>
            <w:vAlign w:val="center"/>
          </w:tcPr>
          <w:p w:rsidR="009322B9" w:rsidRPr="004C2E40" w:rsidRDefault="009322B9" w:rsidP="00893711">
            <w:pPr>
              <w:rPr>
                <w:rFonts w:ascii="仿宋_GB2312" w:eastAsia="仿宋_GB2312"/>
                <w:sz w:val="24"/>
                <w:szCs w:val="24"/>
              </w:rPr>
            </w:pPr>
            <w:r w:rsidRPr="004C2E40">
              <w:rPr>
                <w:rFonts w:ascii="仿宋_GB2312" w:eastAsia="仿宋_GB2312" w:hAnsi="宋体" w:hint="eastAsia"/>
                <w:sz w:val="24"/>
                <w:szCs w:val="24"/>
              </w:rPr>
              <w:t>实现德州生态观光园果树栽培管理技术措施规范化、系统化，达到国内领先水平。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潘恩敬</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893711">
            <w:pPr>
              <w:rPr>
                <w:rFonts w:ascii="仿宋_GB2312" w:eastAsia="仿宋_GB2312"/>
                <w:sz w:val="24"/>
                <w:szCs w:val="24"/>
              </w:rPr>
            </w:pPr>
            <w:r w:rsidRPr="004C2E40">
              <w:rPr>
                <w:rFonts w:ascii="仿宋_GB2312" w:eastAsia="仿宋_GB2312" w:hAnsi="宋体" w:hint="eastAsia"/>
                <w:sz w:val="24"/>
                <w:szCs w:val="24"/>
              </w:rPr>
              <w:t>德州市鑫秋生态园、九龙湾生态园</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26</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小麦自然群体抗病基因的分子检测</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利用</w:t>
            </w:r>
            <w:r w:rsidRPr="004C2E40">
              <w:rPr>
                <w:rFonts w:ascii="仿宋_GB2312" w:eastAsia="仿宋_GB2312" w:hAnsi="宋体"/>
                <w:sz w:val="24"/>
                <w:szCs w:val="24"/>
              </w:rPr>
              <w:t>SSR</w:t>
            </w:r>
            <w:r w:rsidRPr="004C2E40">
              <w:rPr>
                <w:rFonts w:ascii="仿宋_GB2312" w:eastAsia="仿宋_GB2312" w:hAnsi="宋体" w:hint="eastAsia"/>
                <w:sz w:val="24"/>
                <w:szCs w:val="24"/>
              </w:rPr>
              <w:t>、</w:t>
            </w:r>
            <w:r w:rsidRPr="004C2E40">
              <w:rPr>
                <w:rFonts w:ascii="仿宋_GB2312" w:eastAsia="仿宋_GB2312" w:hAnsi="宋体"/>
                <w:sz w:val="24"/>
                <w:szCs w:val="24"/>
              </w:rPr>
              <w:t>STS</w:t>
            </w:r>
            <w:r w:rsidRPr="004C2E40">
              <w:rPr>
                <w:rFonts w:ascii="仿宋_GB2312" w:eastAsia="仿宋_GB2312" w:hAnsi="宋体" w:hint="eastAsia"/>
                <w:sz w:val="24"/>
                <w:szCs w:val="24"/>
              </w:rPr>
              <w:t>等分子标记对小麦自然群体进行抗病性和抗病基因的分子鉴定，筛选抗性亲本。</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为小麦</w:t>
            </w:r>
            <w:r w:rsidRPr="004C2E40">
              <w:rPr>
                <w:rFonts w:ascii="仿宋_GB2312" w:eastAsia="仿宋_GB2312" w:hAnsi="宋体"/>
                <w:sz w:val="24"/>
                <w:szCs w:val="24"/>
              </w:rPr>
              <w:t>MAS</w:t>
            </w:r>
            <w:r w:rsidRPr="004C2E40">
              <w:rPr>
                <w:rFonts w:ascii="仿宋_GB2312" w:eastAsia="仿宋_GB2312" w:hAnsi="宋体" w:hint="eastAsia"/>
                <w:sz w:val="24"/>
                <w:szCs w:val="24"/>
              </w:rPr>
              <w:t>育种提供抗性亲本，提高小麦选育品种的品质和抗病性，缩短育种年限。</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陈广凤</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小麦良种繁育公司</w:t>
            </w:r>
          </w:p>
        </w:tc>
      </w:tr>
      <w:tr w:rsidR="009322B9" w:rsidRPr="004C2E40" w:rsidTr="00893711">
        <w:trPr>
          <w:gridBefore w:val="1"/>
          <w:trHeight w:val="1346"/>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27</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提高观光园樱桃座果率及品质技术</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采用系统综合管理栽培技术措施，提高德州樱桃座果率及品质。</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实现德州樱桃栽培管理技术措施规范化、系统化，促进德州樱桃产业健康良好发展。</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潘恩敬</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德州市滕庄樱桃观光园</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28</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甘薯的脱毒快繁技术</w:t>
            </w:r>
          </w:p>
        </w:tc>
        <w:tc>
          <w:tcPr>
            <w:tcW w:w="3682" w:type="dxa"/>
            <w:vAlign w:val="center"/>
          </w:tcPr>
          <w:p w:rsidR="009322B9" w:rsidRPr="004C2E40" w:rsidRDefault="009322B9" w:rsidP="00893711">
            <w:pPr>
              <w:rPr>
                <w:rFonts w:ascii="仿宋_GB2312" w:eastAsia="仿宋_GB2312"/>
                <w:sz w:val="24"/>
                <w:szCs w:val="24"/>
              </w:rPr>
            </w:pPr>
            <w:r w:rsidRPr="004C2E40">
              <w:rPr>
                <w:rFonts w:ascii="仿宋_GB2312" w:eastAsia="仿宋_GB2312" w:hAnsi="宋体" w:hint="eastAsia"/>
                <w:sz w:val="24"/>
                <w:szCs w:val="24"/>
              </w:rPr>
              <w:t>采用组织培养技术，对高产优质的甘薯品种进行脱毒快繁</w:t>
            </w:r>
            <w:r>
              <w:rPr>
                <w:rFonts w:ascii="仿宋_GB2312" w:eastAsia="仿宋_GB2312" w:hAnsi="宋体" w:hint="eastAsia"/>
                <w:sz w:val="24"/>
                <w:szCs w:val="24"/>
              </w:rPr>
              <w:t>。</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建立甘薯脱毒快繁的技术体系，获得</w:t>
            </w:r>
            <w:r w:rsidRPr="004C2E40">
              <w:rPr>
                <w:rFonts w:ascii="仿宋_GB2312" w:eastAsia="仿宋_GB2312" w:hAnsi="宋体"/>
                <w:sz w:val="24"/>
                <w:szCs w:val="24"/>
              </w:rPr>
              <w:t>1-2</w:t>
            </w:r>
            <w:r w:rsidRPr="004C2E40">
              <w:rPr>
                <w:rFonts w:ascii="仿宋_GB2312" w:eastAsia="仿宋_GB2312" w:hAnsi="宋体" w:hint="eastAsia"/>
                <w:sz w:val="24"/>
                <w:szCs w:val="24"/>
              </w:rPr>
              <w:t>个甘薯优良品种的脱毒苗。</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4</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张红</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夏津县银城街道办事处</w:t>
            </w:r>
          </w:p>
        </w:tc>
      </w:tr>
      <w:tr w:rsidR="009322B9" w:rsidRPr="004C2E40" w:rsidTr="00893711">
        <w:trPr>
          <w:gridBefore w:val="1"/>
          <w:trHeight w:val="1420"/>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29</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新型纺纱技术研究及产品开发</w:t>
            </w:r>
          </w:p>
        </w:tc>
        <w:tc>
          <w:tcPr>
            <w:tcW w:w="3682" w:type="dxa"/>
            <w:vAlign w:val="center"/>
          </w:tcPr>
          <w:p w:rsidR="009322B9" w:rsidRPr="004C2E40" w:rsidRDefault="009322B9" w:rsidP="00893711">
            <w:pPr>
              <w:rPr>
                <w:rFonts w:ascii="仿宋_GB2312" w:eastAsia="仿宋_GB2312"/>
                <w:sz w:val="24"/>
                <w:szCs w:val="24"/>
              </w:rPr>
            </w:pPr>
            <w:r w:rsidRPr="004C2E40">
              <w:rPr>
                <w:rFonts w:ascii="仿宋_GB2312" w:eastAsia="仿宋_GB2312" w:hAnsi="宋体" w:hint="eastAsia"/>
                <w:sz w:val="24"/>
                <w:szCs w:val="24"/>
              </w:rPr>
              <w:t>对紧密纺纱、段彩纺纱、赛络纺纱、涡流纺纱、低扭矩纺纱等新型技术进行研究，开发出功能性、环保、低碳的新产品</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专利</w:t>
            </w:r>
            <w:r w:rsidRPr="004C2E40">
              <w:rPr>
                <w:rFonts w:ascii="仿宋_GB2312" w:eastAsia="仿宋_GB2312" w:hAnsi="宋体"/>
                <w:sz w:val="24"/>
                <w:szCs w:val="24"/>
              </w:rPr>
              <w:t>2</w:t>
            </w:r>
            <w:r w:rsidRPr="004C2E40">
              <w:rPr>
                <w:rFonts w:ascii="仿宋_GB2312" w:eastAsia="仿宋_GB2312" w:hAnsi="宋体" w:hint="eastAsia"/>
                <w:sz w:val="24"/>
                <w:szCs w:val="24"/>
              </w:rPr>
              <w:t>项，预期成果达到国际先进水平。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3-5</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张梅</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纺织服装学院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德州华源生态科技纺织有限公司</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30</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生态染色技术研究及产品开发</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开发新型天然染料，对天然染料萃取和染色工艺进行研究，对纤维、纱线和织物的染色工艺和机械性能进行研究，开发天然染料染色新型纺织品。</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专利</w:t>
            </w:r>
            <w:r w:rsidRPr="004C2E40">
              <w:rPr>
                <w:rFonts w:ascii="仿宋_GB2312" w:eastAsia="仿宋_GB2312" w:hAnsi="宋体"/>
                <w:sz w:val="24"/>
                <w:szCs w:val="24"/>
              </w:rPr>
              <w:t>2</w:t>
            </w:r>
            <w:r w:rsidRPr="004C2E40">
              <w:rPr>
                <w:rFonts w:ascii="仿宋_GB2312" w:eastAsia="仿宋_GB2312" w:hAnsi="宋体" w:hint="eastAsia"/>
                <w:sz w:val="24"/>
                <w:szCs w:val="24"/>
              </w:rPr>
              <w:t>项，新产品多项，预期成果达到国内领先水平。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3-5</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徐静</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纺织服装学院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德州恒丰集团</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31</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服装创新设计及人体工程研究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针对人体特征及服装和人体相互关系，从适合人体的各种要求出发，对服装进行创新设计，使设计尽可能最大限度地适合人体的需要。</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专利</w:t>
            </w:r>
            <w:r w:rsidRPr="004C2E40">
              <w:rPr>
                <w:rFonts w:ascii="仿宋_GB2312" w:eastAsia="仿宋_GB2312" w:hAnsi="宋体"/>
                <w:sz w:val="24"/>
                <w:szCs w:val="24"/>
              </w:rPr>
              <w:t>2</w:t>
            </w:r>
            <w:r w:rsidRPr="004C2E40">
              <w:rPr>
                <w:rFonts w:ascii="仿宋_GB2312" w:eastAsia="仿宋_GB2312" w:hAnsi="宋体" w:hint="eastAsia"/>
                <w:sz w:val="24"/>
                <w:szCs w:val="24"/>
              </w:rPr>
              <w:t>项，预期成果达到国内领先水平。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王秀芝</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纺织服装学院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山东世纪友华实业有限公司</w:t>
            </w:r>
          </w:p>
        </w:tc>
      </w:tr>
      <w:tr w:rsidR="009322B9" w:rsidRPr="004C2E40" w:rsidTr="00893711">
        <w:trPr>
          <w:gridBefore w:val="1"/>
          <w:trHeight w:val="1688"/>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32</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民族服饰创新与新产品开发</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对我国民族服饰的结构、材料和工艺技术进行研究，传承中国民族服饰文化精髓，开发具有中华民族特色的、符合大众时尚需求的服装新产品，服务德州经济。</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专利</w:t>
            </w:r>
            <w:r w:rsidRPr="004C2E40">
              <w:rPr>
                <w:rFonts w:ascii="仿宋_GB2312" w:eastAsia="仿宋_GB2312" w:hAnsi="宋体"/>
                <w:sz w:val="24"/>
                <w:szCs w:val="24"/>
              </w:rPr>
              <w:t>7</w:t>
            </w:r>
            <w:r w:rsidRPr="004C2E40">
              <w:rPr>
                <w:rFonts w:ascii="仿宋_GB2312" w:eastAsia="仿宋_GB2312" w:hAnsi="宋体" w:hint="eastAsia"/>
                <w:sz w:val="24"/>
                <w:szCs w:val="24"/>
              </w:rPr>
              <w:t>项，预期成果达到国际先进水平。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穆慧玲</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纺织服装学院</w:t>
            </w:r>
          </w:p>
        </w:tc>
        <w:tc>
          <w:tcPr>
            <w:tcW w:w="1252" w:type="dxa"/>
            <w:vAlign w:val="center"/>
          </w:tcPr>
          <w:p w:rsidR="009322B9" w:rsidRPr="004C2E40" w:rsidRDefault="009322B9" w:rsidP="004C2E40">
            <w:pPr>
              <w:rPr>
                <w:rFonts w:ascii="仿宋_GB2312" w:eastAsia="仿宋_GB2312"/>
                <w:sz w:val="24"/>
                <w:szCs w:val="24"/>
              </w:rPr>
            </w:pPr>
            <w:hyperlink r:id="rId51" w:tgtFrame="https://www.so.com/_blank" w:history="1">
              <w:r w:rsidRPr="004C2E40">
                <w:rPr>
                  <w:rFonts w:ascii="仿宋_GB2312" w:eastAsia="仿宋_GB2312" w:hAnsi="宋体" w:hint="eastAsia"/>
                  <w:sz w:val="24"/>
                  <w:szCs w:val="24"/>
                </w:rPr>
                <w:t>山东富宏服饰股份有限公司</w:t>
              </w:r>
            </w:hyperlink>
          </w:p>
        </w:tc>
      </w:tr>
      <w:tr w:rsidR="009322B9" w:rsidRPr="004C2E40" w:rsidTr="00893711">
        <w:trPr>
          <w:gridBefore w:val="1"/>
          <w:trHeight w:val="2690"/>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33</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高服帖健康环保面膜产品开发</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利用竹纤抗菌除螨美肤特性和天丝高湿强力的完美结合，使新产品突破无纺布面膜服帖性不好，且面膜基材本身容易滋生细菌、对皮肤有害等技术瓶颈。适量三维螺旋</w:t>
            </w:r>
            <w:r w:rsidRPr="004C2E40">
              <w:rPr>
                <w:rFonts w:ascii="仿宋_GB2312" w:eastAsia="仿宋_GB2312" w:hAnsi="宋体"/>
                <w:sz w:val="24"/>
                <w:szCs w:val="24"/>
              </w:rPr>
              <w:t>ES</w:t>
            </w:r>
            <w:r w:rsidRPr="004C2E40">
              <w:rPr>
                <w:rFonts w:ascii="仿宋_GB2312" w:eastAsia="仿宋_GB2312" w:hAnsi="宋体" w:hint="eastAsia"/>
                <w:sz w:val="24"/>
                <w:szCs w:val="24"/>
              </w:rPr>
              <w:t>进一步提高了产品湿强和柔软蓬松度，适合任意脸型的紧密包裹，达到优良的服帖效果。</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高服帖健康环保面膜产品，论文获专利，较高的经济效益。</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马洪才</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纺织服装学院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山东德润新材料科技有限公司</w:t>
            </w:r>
          </w:p>
        </w:tc>
      </w:tr>
      <w:tr w:rsidR="009322B9" w:rsidRPr="004C2E40" w:rsidTr="00893711">
        <w:trPr>
          <w:gridBefore w:val="1"/>
          <w:trHeight w:val="1113"/>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34</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功能性非织造布增强复合材料隔音板</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功能性非织造布增强复合材料隔音板的生产工艺</w:t>
            </w:r>
            <w:r>
              <w:rPr>
                <w:rFonts w:ascii="仿宋_GB2312" w:eastAsia="仿宋_GB2312" w:hAnsi="宋体" w:hint="eastAsia"/>
                <w:sz w:val="24"/>
                <w:szCs w:val="24"/>
              </w:rPr>
              <w:t>研究，对产业企业提供技术支持。</w:t>
            </w:r>
          </w:p>
        </w:tc>
        <w:tc>
          <w:tcPr>
            <w:tcW w:w="0" w:type="auto"/>
            <w:vAlign w:val="center"/>
          </w:tcPr>
          <w:p w:rsidR="009322B9" w:rsidRPr="004C2E40" w:rsidRDefault="009322B9" w:rsidP="00893711">
            <w:pPr>
              <w:rPr>
                <w:rFonts w:ascii="仿宋_GB2312" w:eastAsia="仿宋_GB2312"/>
                <w:sz w:val="24"/>
                <w:szCs w:val="24"/>
              </w:rPr>
            </w:pPr>
            <w:r w:rsidRPr="004C2E40">
              <w:rPr>
                <w:rFonts w:ascii="仿宋_GB2312" w:eastAsia="仿宋_GB2312" w:hAnsi="宋体" w:hint="eastAsia"/>
                <w:sz w:val="24"/>
                <w:szCs w:val="24"/>
              </w:rPr>
              <w:t>技术报告一份</w:t>
            </w:r>
            <w:r>
              <w:rPr>
                <w:rFonts w:ascii="仿宋_GB2312" w:eastAsia="仿宋_GB2312" w:hAnsi="宋体" w:hint="eastAsia"/>
                <w:sz w:val="24"/>
                <w:szCs w:val="24"/>
              </w:rPr>
              <w:t>，生产出</w:t>
            </w:r>
            <w:r w:rsidRPr="004C2E40">
              <w:rPr>
                <w:rFonts w:ascii="仿宋_GB2312" w:eastAsia="仿宋_GB2312" w:hAnsi="宋体" w:hint="eastAsia"/>
                <w:sz w:val="24"/>
                <w:szCs w:val="24"/>
              </w:rPr>
              <w:t>产品</w:t>
            </w:r>
            <w:r>
              <w:rPr>
                <w:rFonts w:ascii="仿宋_GB2312" w:eastAsia="仿宋_GB2312" w:hAnsi="宋体" w:hint="eastAsia"/>
                <w:sz w:val="24"/>
                <w:szCs w:val="24"/>
              </w:rPr>
              <w:t>实物</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王静</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纺织服装学院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产业用行业</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35</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超高压天然染料染色技术研究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对超高压染色设备进行研制，对超高压进行天然染料的萃取和纤维、纱线和面料的染色工艺进行研究，为染色企业提供有力的技术支持。</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超高压染色样机设备，优异的染色性能，较高的经济效益。</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3-5</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张梅</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纺织服装学院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德州高科力液压有限公司</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36</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小提花多样化</w:t>
            </w:r>
            <w:r w:rsidRPr="004C2E40">
              <w:rPr>
                <w:rFonts w:ascii="仿宋_GB2312" w:eastAsia="仿宋_GB2312" w:hAnsi="宋体"/>
                <w:sz w:val="24"/>
                <w:szCs w:val="24"/>
              </w:rPr>
              <w:t>CAD</w:t>
            </w:r>
            <w:r w:rsidRPr="004C2E40">
              <w:rPr>
                <w:rFonts w:ascii="仿宋_GB2312" w:eastAsia="仿宋_GB2312" w:hAnsi="宋体" w:hint="eastAsia"/>
                <w:sz w:val="24"/>
                <w:szCs w:val="24"/>
              </w:rPr>
              <w:t>设计在纺织品开发中的应用与研究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主要研究以</w:t>
            </w:r>
            <w:r w:rsidRPr="004C2E40">
              <w:rPr>
                <w:rFonts w:ascii="仿宋_GB2312" w:eastAsia="仿宋_GB2312" w:hAnsi="宋体"/>
                <w:sz w:val="24"/>
                <w:szCs w:val="24"/>
              </w:rPr>
              <w:t>CAD</w:t>
            </w:r>
            <w:r w:rsidRPr="004C2E40">
              <w:rPr>
                <w:rFonts w:ascii="仿宋_GB2312" w:eastAsia="仿宋_GB2312" w:hAnsi="宋体" w:hint="eastAsia"/>
                <w:sz w:val="24"/>
                <w:szCs w:val="24"/>
              </w:rPr>
              <w:t>软件为设计手段实现的小提花面料的设计思路、设计方法，使纺织品多样化设计变得迅速，进而从组织结构设计及设计方法上形成织物创新效果。</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论文</w:t>
            </w:r>
            <w:r w:rsidRPr="004C2E40">
              <w:rPr>
                <w:rFonts w:ascii="仿宋_GB2312" w:eastAsia="仿宋_GB2312" w:hAnsi="宋体"/>
                <w:sz w:val="24"/>
                <w:szCs w:val="24"/>
              </w:rPr>
              <w:t>1-2</w:t>
            </w:r>
            <w:r w:rsidRPr="004C2E40">
              <w:rPr>
                <w:rFonts w:ascii="仿宋_GB2312" w:eastAsia="仿宋_GB2312" w:hAnsi="宋体" w:hint="eastAsia"/>
                <w:sz w:val="24"/>
                <w:szCs w:val="24"/>
              </w:rPr>
              <w:t>篇及织物实样</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张会青</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纺织服装学院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纺织企业</w:t>
            </w:r>
          </w:p>
        </w:tc>
      </w:tr>
      <w:tr w:rsidR="009322B9" w:rsidRPr="004C2E40" w:rsidTr="00893711">
        <w:trPr>
          <w:gridBefore w:val="1"/>
          <w:trHeight w:val="1294"/>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37</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天然植物染色服饰产品系列设计与开发</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从天然植物中提取染料对其工艺进行优化后染色创作服饰设计作品，低碳、环保、健康。符合生活的养生健康的心理。</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与企业联合设计开发服饰设计作品，推向市场。</w:t>
            </w:r>
          </w:p>
          <w:p w:rsidR="009322B9" w:rsidRPr="004C2E40" w:rsidRDefault="009322B9" w:rsidP="004C2E40">
            <w:pPr>
              <w:rPr>
                <w:rFonts w:ascii="仿宋_GB2312" w:eastAsia="仿宋_GB2312"/>
                <w:sz w:val="24"/>
                <w:szCs w:val="24"/>
              </w:rPr>
            </w:pP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朱莉娜</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纺织服装学院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山东贝依格服饰发展有限公司</w:t>
            </w:r>
          </w:p>
        </w:tc>
      </w:tr>
      <w:tr w:rsidR="009322B9" w:rsidRPr="004C2E40" w:rsidTr="00233427">
        <w:trPr>
          <w:gridBefore w:val="1"/>
          <w:trHeight w:val="1823"/>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38</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半导体超纯材料分析</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开发研究新型的半导体超纯固体和液体材料杂质电感耦合等离子体质谱分析新技术</w:t>
            </w:r>
          </w:p>
          <w:p w:rsidR="009322B9" w:rsidRPr="004C2E40" w:rsidRDefault="009322B9" w:rsidP="004C2E40">
            <w:pPr>
              <w:rPr>
                <w:rFonts w:ascii="仿宋_GB2312" w:eastAsia="仿宋_GB2312"/>
                <w:sz w:val="24"/>
                <w:szCs w:val="24"/>
              </w:rPr>
            </w:pP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开发相关分析方法</w:t>
            </w:r>
            <w:r w:rsidRPr="004C2E40">
              <w:rPr>
                <w:rFonts w:ascii="仿宋_GB2312" w:eastAsia="仿宋_GB2312" w:hAnsi="宋体"/>
                <w:sz w:val="24"/>
                <w:szCs w:val="24"/>
              </w:rPr>
              <w:t>2-3</w:t>
            </w:r>
            <w:r w:rsidRPr="004C2E40">
              <w:rPr>
                <w:rFonts w:ascii="仿宋_GB2312" w:eastAsia="仿宋_GB2312" w:hAnsi="宋体" w:hint="eastAsia"/>
                <w:sz w:val="24"/>
                <w:szCs w:val="24"/>
              </w:rPr>
              <w:t>个，分析结果用于指导产品开发和性能改进，填补德州市乃至山东省在半导体超纯材料开发领域的空白。</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吕元琦</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化学化工学院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德法尔（平原）科技有限公司等</w:t>
            </w:r>
          </w:p>
        </w:tc>
      </w:tr>
      <w:tr w:rsidR="009322B9" w:rsidRPr="004C2E40" w:rsidTr="00233427">
        <w:trPr>
          <w:gridBefore w:val="1"/>
          <w:trHeight w:val="1696"/>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39</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绿色天然壳聚糖季铵盐抑菌保湿洗手液的商业化生产</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采用绿色天然的壳聚糖，生产壳聚糖季铵盐，达到保湿、抑菌的效果，开发中高档抑菌洗手液</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目标是开发出优质性能的洗手液，打造知名品牌，服务社会，服务百姓。</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1-2</w:t>
            </w:r>
            <w:r w:rsidRPr="004C2E40">
              <w:rPr>
                <w:rFonts w:ascii="仿宋_GB2312" w:eastAsia="仿宋_GB2312" w:hAnsi="宋体" w:hint="eastAsia"/>
                <w:sz w:val="24"/>
                <w:szCs w:val="24"/>
              </w:rPr>
              <w:t>年</w:t>
            </w:r>
          </w:p>
        </w:tc>
        <w:tc>
          <w:tcPr>
            <w:tcW w:w="969" w:type="dxa"/>
            <w:vAlign w:val="center"/>
          </w:tcPr>
          <w:p w:rsidR="009322B9" w:rsidRPr="004C2E40" w:rsidRDefault="009322B9" w:rsidP="00233427">
            <w:pPr>
              <w:rPr>
                <w:rFonts w:ascii="仿宋_GB2312" w:eastAsia="仿宋_GB2312"/>
                <w:sz w:val="24"/>
                <w:szCs w:val="24"/>
              </w:rPr>
            </w:pPr>
            <w:r w:rsidRPr="004C2E40">
              <w:rPr>
                <w:rFonts w:ascii="仿宋_GB2312" w:eastAsia="仿宋_GB2312" w:hAnsi="宋体" w:hint="eastAsia"/>
                <w:sz w:val="24"/>
                <w:szCs w:val="24"/>
              </w:rPr>
              <w:t>李荣春</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化学化工学院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山东省疾控中心、</w:t>
            </w:r>
          </w:p>
          <w:p w:rsidR="009322B9" w:rsidRPr="004C2E40" w:rsidRDefault="009322B9" w:rsidP="00233427">
            <w:pPr>
              <w:rPr>
                <w:rFonts w:ascii="仿宋_GB2312" w:eastAsia="仿宋_GB2312"/>
                <w:sz w:val="24"/>
                <w:szCs w:val="24"/>
              </w:rPr>
            </w:pPr>
            <w:r w:rsidRPr="004C2E40">
              <w:rPr>
                <w:rFonts w:ascii="仿宋_GB2312" w:eastAsia="仿宋_GB2312" w:hAnsi="宋体" w:hint="eastAsia"/>
                <w:sz w:val="24"/>
                <w:szCs w:val="24"/>
              </w:rPr>
              <w:t>德州绿能科技等日化和环保公司</w:t>
            </w:r>
          </w:p>
        </w:tc>
      </w:tr>
      <w:tr w:rsidR="009322B9" w:rsidRPr="004C2E40" w:rsidTr="00C9326F">
        <w:trPr>
          <w:gridBefore w:val="1"/>
          <w:trHeight w:val="1695"/>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40</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新型固态照明光源白光</w:t>
            </w:r>
            <w:r w:rsidRPr="004C2E40">
              <w:rPr>
                <w:rFonts w:ascii="仿宋_GB2312" w:eastAsia="仿宋_GB2312" w:hAnsi="宋体"/>
                <w:sz w:val="24"/>
                <w:szCs w:val="24"/>
              </w:rPr>
              <w:t>LED</w:t>
            </w:r>
            <w:r w:rsidRPr="004C2E40">
              <w:rPr>
                <w:rFonts w:ascii="仿宋_GB2312" w:eastAsia="仿宋_GB2312" w:hAnsi="宋体" w:hint="eastAsia"/>
                <w:sz w:val="24"/>
                <w:szCs w:val="24"/>
              </w:rPr>
              <w:t>封装用高效发光材料的研发及应用</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本项目采用固相合成、溶胶</w:t>
            </w:r>
            <w:r w:rsidRPr="004C2E40">
              <w:rPr>
                <w:rFonts w:ascii="仿宋_GB2312" w:eastAsia="仿宋_GB2312" w:hAnsi="宋体"/>
                <w:sz w:val="24"/>
                <w:szCs w:val="24"/>
              </w:rPr>
              <w:t>-</w:t>
            </w:r>
            <w:r w:rsidRPr="004C2E40">
              <w:rPr>
                <w:rFonts w:ascii="仿宋_GB2312" w:eastAsia="仿宋_GB2312" w:hAnsi="宋体" w:hint="eastAsia"/>
                <w:sz w:val="24"/>
                <w:szCs w:val="24"/>
              </w:rPr>
              <w:t>凝胶法等方法，研发制备适用于白光</w:t>
            </w:r>
            <w:r w:rsidRPr="004C2E40">
              <w:rPr>
                <w:rFonts w:ascii="仿宋_GB2312" w:eastAsia="仿宋_GB2312" w:hAnsi="宋体"/>
                <w:sz w:val="24"/>
                <w:szCs w:val="24"/>
              </w:rPr>
              <w:t>LED</w:t>
            </w:r>
            <w:r w:rsidRPr="004C2E40">
              <w:rPr>
                <w:rFonts w:ascii="仿宋_GB2312" w:eastAsia="仿宋_GB2312" w:hAnsi="宋体" w:hint="eastAsia"/>
                <w:sz w:val="24"/>
                <w:szCs w:val="24"/>
              </w:rPr>
              <w:t>的新型各色发光材料。</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主要研究内容包括：</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 xml:space="preserve">1. </w:t>
            </w:r>
            <w:r w:rsidRPr="004C2E40">
              <w:rPr>
                <w:rFonts w:ascii="仿宋_GB2312" w:eastAsia="仿宋_GB2312" w:hAnsi="宋体" w:hint="eastAsia"/>
                <w:sz w:val="24"/>
                <w:szCs w:val="24"/>
              </w:rPr>
              <w:t>制备以蓝光</w:t>
            </w:r>
            <w:r w:rsidRPr="004C2E40">
              <w:rPr>
                <w:rFonts w:ascii="仿宋_GB2312" w:eastAsia="仿宋_GB2312" w:hAnsi="宋体"/>
                <w:sz w:val="24"/>
                <w:szCs w:val="24"/>
              </w:rPr>
              <w:t>LED</w:t>
            </w:r>
            <w:r w:rsidRPr="004C2E40">
              <w:rPr>
                <w:rFonts w:ascii="仿宋_GB2312" w:eastAsia="仿宋_GB2312" w:hAnsi="宋体" w:hint="eastAsia"/>
                <w:sz w:val="24"/>
                <w:szCs w:val="24"/>
              </w:rPr>
              <w:t>为激发源，发射黄光，或同时发射绿光和红光的发光材料；</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 xml:space="preserve">2. </w:t>
            </w:r>
            <w:r w:rsidRPr="004C2E40">
              <w:rPr>
                <w:rFonts w:ascii="仿宋_GB2312" w:eastAsia="仿宋_GB2312" w:hAnsi="宋体" w:hint="eastAsia"/>
                <w:sz w:val="24"/>
                <w:szCs w:val="24"/>
              </w:rPr>
              <w:t>制备以紫外</w:t>
            </w:r>
            <w:r w:rsidRPr="004C2E40">
              <w:rPr>
                <w:rFonts w:ascii="仿宋_GB2312" w:eastAsia="仿宋_GB2312" w:hAnsi="宋体"/>
                <w:sz w:val="24"/>
                <w:szCs w:val="24"/>
              </w:rPr>
              <w:t>-</w:t>
            </w:r>
            <w:r w:rsidRPr="004C2E40">
              <w:rPr>
                <w:rFonts w:ascii="仿宋_GB2312" w:eastAsia="仿宋_GB2312" w:hAnsi="宋体" w:hint="eastAsia"/>
                <w:sz w:val="24"/>
                <w:szCs w:val="24"/>
              </w:rPr>
              <w:t>近紫外光</w:t>
            </w:r>
            <w:r w:rsidRPr="004C2E40">
              <w:rPr>
                <w:rFonts w:ascii="仿宋_GB2312" w:eastAsia="仿宋_GB2312" w:hAnsi="宋体"/>
                <w:sz w:val="24"/>
                <w:szCs w:val="24"/>
              </w:rPr>
              <w:t>LED</w:t>
            </w:r>
            <w:r w:rsidRPr="004C2E40">
              <w:rPr>
                <w:rFonts w:ascii="仿宋_GB2312" w:eastAsia="仿宋_GB2312" w:hAnsi="宋体" w:hint="eastAsia"/>
                <w:sz w:val="24"/>
                <w:szCs w:val="24"/>
              </w:rPr>
              <w:t>为激发源，发射全色单一白光的发光材料，或分别发射红、绿和蓝光的三基色发光材料。</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前期成果：部分研究成果已申请发明专利一项。</w:t>
            </w:r>
            <w:r w:rsidRPr="004C2E40">
              <w:rPr>
                <w:rFonts w:ascii="仿宋_GB2312" w:eastAsia="仿宋_GB2312" w:hAnsi="宋体"/>
                <w:sz w:val="24"/>
                <w:szCs w:val="24"/>
              </w:rPr>
              <w:t>2.</w:t>
            </w:r>
            <w:r w:rsidRPr="004C2E40">
              <w:rPr>
                <w:rFonts w:ascii="仿宋_GB2312" w:eastAsia="仿宋_GB2312" w:hAnsi="宋体" w:hint="eastAsia"/>
                <w:sz w:val="24"/>
                <w:szCs w:val="24"/>
              </w:rPr>
              <w:t>预期达到的成果：结合紫光和蓝光</w:t>
            </w:r>
            <w:r w:rsidRPr="004C2E40">
              <w:rPr>
                <w:rFonts w:ascii="仿宋_GB2312" w:eastAsia="仿宋_GB2312" w:hAnsi="宋体"/>
                <w:sz w:val="24"/>
                <w:szCs w:val="24"/>
              </w:rPr>
              <w:t>GaN</w:t>
            </w:r>
            <w:r w:rsidRPr="004C2E40">
              <w:rPr>
                <w:rFonts w:ascii="仿宋_GB2312" w:eastAsia="仿宋_GB2312" w:hAnsi="宋体" w:hint="eastAsia"/>
                <w:sz w:val="24"/>
                <w:szCs w:val="24"/>
              </w:rPr>
              <w:t>基</w:t>
            </w:r>
            <w:r w:rsidRPr="004C2E40">
              <w:rPr>
                <w:rFonts w:ascii="仿宋_GB2312" w:eastAsia="仿宋_GB2312" w:hAnsi="宋体"/>
                <w:sz w:val="24"/>
                <w:szCs w:val="24"/>
              </w:rPr>
              <w:t>LED</w:t>
            </w:r>
            <w:r w:rsidRPr="004C2E40">
              <w:rPr>
                <w:rFonts w:ascii="仿宋_GB2312" w:eastAsia="仿宋_GB2312" w:hAnsi="宋体" w:hint="eastAsia"/>
                <w:sz w:val="24"/>
                <w:szCs w:val="24"/>
              </w:rPr>
              <w:t>芯片，研制出具有高效吸收紫外光或蓝光的转化型绿色、黄绿色、黄色和白光</w:t>
            </w:r>
            <w:r w:rsidRPr="004C2E40">
              <w:rPr>
                <w:rFonts w:ascii="仿宋_GB2312" w:eastAsia="仿宋_GB2312" w:hAnsi="宋体"/>
                <w:sz w:val="24"/>
                <w:szCs w:val="24"/>
              </w:rPr>
              <w:t>LED</w:t>
            </w:r>
            <w:r w:rsidRPr="004C2E40">
              <w:rPr>
                <w:rFonts w:ascii="仿宋_GB2312" w:eastAsia="仿宋_GB2312" w:hAnsi="宋体" w:hint="eastAsia"/>
                <w:sz w:val="24"/>
                <w:szCs w:val="24"/>
              </w:rPr>
              <w:t>器件，达到国际领先水平；挑选性能优异的材料，小试生产；申请相关发明专利</w:t>
            </w:r>
            <w:r w:rsidRPr="004C2E40">
              <w:rPr>
                <w:rFonts w:ascii="仿宋_GB2312" w:eastAsia="仿宋_GB2312" w:hAnsi="宋体"/>
                <w:sz w:val="24"/>
                <w:szCs w:val="24"/>
              </w:rPr>
              <w:t>1-2</w:t>
            </w:r>
            <w:r w:rsidRPr="004C2E40">
              <w:rPr>
                <w:rFonts w:ascii="仿宋_GB2312" w:eastAsia="仿宋_GB2312" w:hAnsi="宋体" w:hint="eastAsia"/>
                <w:sz w:val="24"/>
                <w:szCs w:val="24"/>
              </w:rPr>
              <w:t>项。</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贾贞</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化学化工学院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节能相关企业，照明相关企业，德州市化工协会</w:t>
            </w:r>
          </w:p>
        </w:tc>
      </w:tr>
      <w:tr w:rsidR="009322B9" w:rsidRPr="004C2E40" w:rsidTr="00C9326F">
        <w:trPr>
          <w:gridBefore w:val="1"/>
          <w:trHeight w:val="3389"/>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41</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粉煤灰地聚物绿色砼制备关键技术研究及下游生态制品开发</w:t>
            </w:r>
          </w:p>
        </w:tc>
        <w:tc>
          <w:tcPr>
            <w:tcW w:w="3682" w:type="dxa"/>
            <w:vAlign w:val="center"/>
          </w:tcPr>
          <w:p w:rsidR="009322B9" w:rsidRPr="004C2E40" w:rsidRDefault="009322B9" w:rsidP="00C9326F">
            <w:pPr>
              <w:rPr>
                <w:rFonts w:ascii="仿宋_GB2312" w:eastAsia="仿宋_GB2312"/>
                <w:sz w:val="24"/>
                <w:szCs w:val="24"/>
              </w:rPr>
            </w:pPr>
            <w:r w:rsidRPr="004C2E40">
              <w:rPr>
                <w:rFonts w:ascii="仿宋_GB2312" w:eastAsia="仿宋_GB2312" w:hAnsi="宋体"/>
                <w:sz w:val="24"/>
                <w:szCs w:val="24"/>
              </w:rPr>
              <w:fldChar w:fldCharType="begin"/>
            </w:r>
            <w:r w:rsidRPr="004C2E40">
              <w:rPr>
                <w:rFonts w:ascii="仿宋_GB2312" w:eastAsia="仿宋_GB2312" w:hAnsi="宋体"/>
                <w:sz w:val="24"/>
                <w:szCs w:val="24"/>
              </w:rPr>
              <w:instrText xml:space="preserve"> = 1 \* GB3 </w:instrText>
            </w:r>
            <w:r w:rsidRPr="004C2E40">
              <w:rPr>
                <w:rFonts w:ascii="仿宋_GB2312" w:eastAsia="仿宋_GB2312" w:hAnsi="宋体"/>
                <w:sz w:val="24"/>
                <w:szCs w:val="24"/>
              </w:rPr>
              <w:fldChar w:fldCharType="separate"/>
            </w:r>
            <w:r w:rsidRPr="004C2E40">
              <w:rPr>
                <w:rFonts w:ascii="仿宋_GB2312" w:eastAsia="仿宋_GB2312" w:hAnsi="宋体" w:hint="eastAsia"/>
                <w:sz w:val="24"/>
                <w:szCs w:val="24"/>
              </w:rPr>
              <w:t>①</w:t>
            </w:r>
            <w:r w:rsidRPr="004C2E40">
              <w:rPr>
                <w:rFonts w:ascii="仿宋_GB2312" w:eastAsia="仿宋_GB2312" w:hAnsi="宋体"/>
                <w:sz w:val="24"/>
                <w:szCs w:val="24"/>
              </w:rPr>
              <w:fldChar w:fldCharType="end"/>
            </w:r>
            <w:r w:rsidRPr="004C2E40">
              <w:rPr>
                <w:rFonts w:ascii="仿宋_GB2312" w:eastAsia="仿宋_GB2312" w:hAnsi="宋体"/>
                <w:kern w:val="0"/>
                <w:sz w:val="24"/>
                <w:szCs w:val="24"/>
              </w:rPr>
              <w:t>100%</w:t>
            </w:r>
            <w:r w:rsidRPr="004C2E40">
              <w:rPr>
                <w:rFonts w:ascii="仿宋_GB2312" w:eastAsia="仿宋_GB2312" w:hAnsi="宋体" w:hint="eastAsia"/>
                <w:sz w:val="24"/>
                <w:szCs w:val="24"/>
              </w:rPr>
              <w:t>粉煤灰作前驱体和专用激发剂制备地聚物生态水泥。②砼强度增长与温度、粉煤灰硅铝比、粒径和预活化程度的关系。③各类粉煤灰介观结构研究。④通过机械共振活化和化学催化方法，提高常温下聚合反应速度⑤研究硅（铝）氧四面体重构反应历程，找出重构与温度变化的内在关系⑥常温养护下粉煤灰地聚物砼强度增长的共性关键性技术。</w:t>
            </w:r>
          </w:p>
        </w:tc>
        <w:tc>
          <w:tcPr>
            <w:tcW w:w="0" w:type="auto"/>
            <w:vAlign w:val="center"/>
          </w:tcPr>
          <w:p w:rsidR="009322B9" w:rsidRPr="004C2E40" w:rsidRDefault="009322B9" w:rsidP="004C2E40">
            <w:pPr>
              <w:rPr>
                <w:rFonts w:ascii="仿宋_GB2312" w:eastAsia="仿宋_GB2312"/>
                <w:sz w:val="24"/>
                <w:szCs w:val="24"/>
              </w:rPr>
            </w:pPr>
            <w:r>
              <w:rPr>
                <w:rFonts w:ascii="仿宋_GB2312" w:eastAsia="仿宋_GB2312" w:hAnsi="宋体" w:hint="eastAsia"/>
                <w:sz w:val="24"/>
                <w:szCs w:val="24"/>
              </w:rPr>
              <w:t>形成</w:t>
            </w:r>
            <w:r w:rsidRPr="004C2E40">
              <w:rPr>
                <w:rFonts w:ascii="仿宋_GB2312" w:eastAsia="仿宋_GB2312" w:hAnsi="宋体" w:hint="eastAsia"/>
                <w:sz w:val="24"/>
                <w:szCs w:val="24"/>
              </w:rPr>
              <w:t>粉煤灰地聚物</w:t>
            </w:r>
            <w:r>
              <w:rPr>
                <w:rFonts w:ascii="仿宋_GB2312" w:eastAsia="仿宋_GB2312" w:hAnsi="宋体" w:hint="eastAsia"/>
                <w:sz w:val="24"/>
                <w:szCs w:val="24"/>
              </w:rPr>
              <w:t>制备相关</w:t>
            </w:r>
            <w:r w:rsidRPr="004C2E40">
              <w:rPr>
                <w:rFonts w:ascii="仿宋_GB2312" w:eastAsia="仿宋_GB2312" w:hAnsi="宋体" w:hint="eastAsia"/>
                <w:sz w:val="24"/>
                <w:szCs w:val="24"/>
              </w:rPr>
              <w:t>关键技术及下游生态制品开发</w:t>
            </w:r>
            <w:r>
              <w:rPr>
                <w:rFonts w:ascii="仿宋_GB2312" w:eastAsia="仿宋_GB2312" w:hAnsi="宋体" w:hint="eastAsia"/>
                <w:sz w:val="24"/>
                <w:szCs w:val="24"/>
              </w:rPr>
              <w:t>技术，</w:t>
            </w:r>
            <w:r w:rsidRPr="004C2E40">
              <w:rPr>
                <w:rFonts w:ascii="仿宋_GB2312" w:eastAsia="仿宋_GB2312" w:hAnsi="宋体" w:hint="eastAsia"/>
                <w:sz w:val="24"/>
                <w:szCs w:val="24"/>
              </w:rPr>
              <w:t>推动全球循环经济发展。</w:t>
            </w:r>
          </w:p>
          <w:p w:rsidR="009322B9" w:rsidRPr="00C9326F" w:rsidRDefault="009322B9" w:rsidP="004C2E40">
            <w:pPr>
              <w:rPr>
                <w:rFonts w:ascii="仿宋_GB2312" w:eastAsia="仿宋_GB2312"/>
                <w:sz w:val="24"/>
                <w:szCs w:val="24"/>
              </w:rPr>
            </w:pP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翟冠杰</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化学化工学院</w:t>
            </w:r>
          </w:p>
        </w:tc>
        <w:tc>
          <w:tcPr>
            <w:tcW w:w="1252" w:type="dxa"/>
            <w:vAlign w:val="center"/>
          </w:tcPr>
          <w:p w:rsidR="009322B9" w:rsidRPr="004C2E40" w:rsidRDefault="009322B9" w:rsidP="00233427">
            <w:pPr>
              <w:rPr>
                <w:rFonts w:ascii="仿宋_GB2312" w:eastAsia="仿宋_GB2312"/>
                <w:sz w:val="24"/>
                <w:szCs w:val="24"/>
              </w:rPr>
            </w:pPr>
            <w:r w:rsidRPr="004C2E40">
              <w:rPr>
                <w:rFonts w:ascii="仿宋_GB2312" w:eastAsia="仿宋_GB2312" w:hAnsi="宋体" w:hint="eastAsia"/>
                <w:sz w:val="24"/>
                <w:szCs w:val="24"/>
              </w:rPr>
              <w:t>德州大坝公司，华能德州电厂，中国华信集团</w:t>
            </w:r>
          </w:p>
        </w:tc>
      </w:tr>
      <w:tr w:rsidR="009322B9" w:rsidRPr="004C2E40" w:rsidTr="00C9326F">
        <w:trPr>
          <w:gridBefore w:val="1"/>
          <w:trHeight w:val="1510"/>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42</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培美曲塞二钠的合成工艺研究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培美曲塞二钠是一种抗肿瘤药物。目前的生产工艺不适用于大规模的生产。针对该产品生产步骤中的瓶颈反应进行研究。</w:t>
            </w:r>
          </w:p>
        </w:tc>
        <w:tc>
          <w:tcPr>
            <w:tcW w:w="0" w:type="auto"/>
            <w:vAlign w:val="center"/>
          </w:tcPr>
          <w:p w:rsidR="009322B9" w:rsidRPr="004C2E40" w:rsidRDefault="009322B9" w:rsidP="00C9326F">
            <w:pPr>
              <w:rPr>
                <w:rFonts w:ascii="仿宋_GB2312" w:eastAsia="仿宋_GB2312"/>
                <w:sz w:val="24"/>
                <w:szCs w:val="24"/>
              </w:rPr>
            </w:pPr>
            <w:r w:rsidRPr="004C2E40">
              <w:rPr>
                <w:rFonts w:ascii="仿宋_GB2312" w:eastAsia="仿宋_GB2312" w:hAnsi="宋体" w:hint="eastAsia"/>
                <w:sz w:val="24"/>
                <w:szCs w:val="24"/>
              </w:rPr>
              <w:t>优化培美曲塞二钠的合成工艺，获得优化的生产工艺，克服瓶颈反应带来的工业生产限制。</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刘雷芳</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化学化工学院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德州市工科所责任有限公司</w:t>
            </w:r>
          </w:p>
        </w:tc>
      </w:tr>
      <w:tr w:rsidR="009322B9" w:rsidRPr="004C2E40" w:rsidTr="00C9326F">
        <w:trPr>
          <w:gridBefore w:val="1"/>
          <w:trHeight w:val="184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43</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水煤浆气化工艺模拟优化与固废评价利用</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建立水煤浆气化过程的平衡模型，开展气化固废理化性质研究，分析煤质和操作参数对生产的影响，优化工艺操作参数，指导工艺操作。</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建立合理的气化过程的平衡模型，预判煤质和工艺操作对生产的影响，探索固废资源化合理利用</w:t>
            </w:r>
            <w:r w:rsidRPr="004C2E40">
              <w:rPr>
                <w:rFonts w:ascii="仿宋_GB2312" w:eastAsia="仿宋_GB2312" w:hAnsi="宋体"/>
                <w:sz w:val="24"/>
                <w:szCs w:val="24"/>
              </w:rPr>
              <w:t>,</w:t>
            </w:r>
            <w:r w:rsidRPr="004C2E40">
              <w:rPr>
                <w:rFonts w:ascii="仿宋_GB2312" w:eastAsia="仿宋_GB2312" w:hAnsi="宋体" w:hint="eastAsia"/>
                <w:sz w:val="24"/>
                <w:szCs w:val="24"/>
              </w:rPr>
              <w:t>提高生产效率。</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王志刚</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化学化工学院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山东华鲁恒升化工股份有限公司</w:t>
            </w:r>
          </w:p>
        </w:tc>
      </w:tr>
      <w:tr w:rsidR="009322B9" w:rsidRPr="004C2E40" w:rsidTr="00C9326F">
        <w:trPr>
          <w:gridBefore w:val="1"/>
          <w:trHeight w:val="2120"/>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44</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技术服务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绿色高效阻垢缓蚀剂的研发</w:t>
            </w:r>
          </w:p>
        </w:tc>
        <w:tc>
          <w:tcPr>
            <w:tcW w:w="3682" w:type="dxa"/>
            <w:vAlign w:val="center"/>
          </w:tcPr>
          <w:p w:rsidR="009322B9" w:rsidRPr="004C2E40" w:rsidRDefault="009322B9" w:rsidP="004C2E40">
            <w:pPr>
              <w:rPr>
                <w:rFonts w:ascii="仿宋_GB2312" w:eastAsia="仿宋_GB2312"/>
                <w:b/>
                <w:sz w:val="24"/>
                <w:szCs w:val="24"/>
              </w:rPr>
            </w:pPr>
            <w:r w:rsidRPr="004C2E40">
              <w:rPr>
                <w:rFonts w:ascii="仿宋_GB2312" w:eastAsia="仿宋_GB2312" w:hAnsi="宋体" w:hint="eastAsia"/>
                <w:color w:val="000000"/>
                <w:sz w:val="24"/>
                <w:szCs w:val="24"/>
                <w:shd w:val="clear" w:color="auto" w:fill="FFFFFF"/>
              </w:rPr>
              <w:t>针对水质中</w:t>
            </w:r>
            <w:r w:rsidRPr="004C2E40">
              <w:rPr>
                <w:rFonts w:ascii="仿宋_GB2312" w:eastAsia="仿宋_GB2312" w:hAnsi="宋体"/>
                <w:color w:val="000000"/>
                <w:sz w:val="24"/>
                <w:szCs w:val="24"/>
                <w:shd w:val="clear" w:color="auto" w:fill="FFFFFF"/>
              </w:rPr>
              <w:t>COD</w:t>
            </w:r>
            <w:r w:rsidRPr="004C2E40">
              <w:rPr>
                <w:rFonts w:ascii="仿宋_GB2312" w:eastAsia="仿宋_GB2312" w:hAnsi="宋体" w:hint="eastAsia"/>
                <w:color w:val="000000"/>
                <w:sz w:val="24"/>
                <w:szCs w:val="24"/>
                <w:shd w:val="clear" w:color="auto" w:fill="FFFFFF"/>
              </w:rPr>
              <w:t>、</w:t>
            </w:r>
            <w:r w:rsidRPr="004C2E40">
              <w:rPr>
                <w:rFonts w:ascii="仿宋_GB2312" w:eastAsia="仿宋_GB2312" w:hAnsi="宋体"/>
                <w:color w:val="000000"/>
                <w:sz w:val="24"/>
                <w:szCs w:val="24"/>
                <w:shd w:val="clear" w:color="auto" w:fill="FFFFFF"/>
              </w:rPr>
              <w:t>BOD</w:t>
            </w:r>
            <w:r w:rsidRPr="004C2E40">
              <w:rPr>
                <w:rFonts w:ascii="仿宋_GB2312" w:eastAsia="仿宋_GB2312" w:hAnsi="宋体" w:hint="eastAsia"/>
                <w:color w:val="000000"/>
                <w:sz w:val="24"/>
                <w:szCs w:val="24"/>
                <w:shd w:val="clear" w:color="auto" w:fill="FFFFFF"/>
              </w:rPr>
              <w:t>、氨氮含量偏高、泥饼含泥率低、水质中硫酸盐、碳酸盐垢质高，对设备的腐蚀严重、超滤反渗透膜清洗频率频繁、样品的含磷两高，细菌易生长等一系列问题，采用成分分析、配方还原、工业问题诊断、性能质量评估等方式，研发绿色高效常规、超滤和反渗透等专用阻垢缓蚀剂和配套杀菌剂</w:t>
            </w:r>
            <w:r>
              <w:rPr>
                <w:rFonts w:ascii="仿宋_GB2312" w:eastAsia="仿宋_GB2312" w:hAnsi="宋体" w:hint="eastAsia"/>
                <w:color w:val="000000"/>
                <w:sz w:val="24"/>
                <w:szCs w:val="24"/>
                <w:shd w:val="clear" w:color="auto" w:fill="FFFFFF"/>
              </w:rPr>
              <w:t>。</w:t>
            </w:r>
          </w:p>
        </w:tc>
        <w:tc>
          <w:tcPr>
            <w:tcW w:w="0" w:type="auto"/>
            <w:vAlign w:val="center"/>
          </w:tcPr>
          <w:p w:rsidR="009322B9" w:rsidRPr="004C2E40" w:rsidRDefault="009322B9" w:rsidP="004C2E40">
            <w:pPr>
              <w:rPr>
                <w:rFonts w:ascii="仿宋_GB2312" w:eastAsia="仿宋_GB2312"/>
                <w:b/>
                <w:sz w:val="24"/>
                <w:szCs w:val="24"/>
              </w:rPr>
            </w:pPr>
            <w:r w:rsidRPr="004C2E40">
              <w:rPr>
                <w:rFonts w:ascii="仿宋_GB2312" w:eastAsia="仿宋_GB2312" w:hAnsi="宋体" w:hint="eastAsia"/>
                <w:sz w:val="24"/>
                <w:szCs w:val="24"/>
              </w:rPr>
              <w:t>实现阻垢缓蚀剂高效化和绿色环保化，降低对接企业研发风险，推进企业研发过程，有效提高对接企业产品市场竞争力，预期成果达到国内领先水平。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李春辉</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化学化工学院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德州市正源环保科技有限公司</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45</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平板型太阳能集热器高耐候选择性吸收涂层</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平板型太阳集热器的核心技术是高耐候选择性吸收涂层，现在国内仍然主要采用电化学方法生产，产品的性能与质量不能令人满意，容易对环境产生污染。本项目通过真空磁控溅射设备（</w:t>
            </w:r>
            <w:r w:rsidRPr="004C2E40">
              <w:rPr>
                <w:rFonts w:ascii="仿宋_GB2312" w:eastAsia="仿宋_GB2312" w:hAnsi="宋体"/>
                <w:sz w:val="24"/>
                <w:szCs w:val="24"/>
              </w:rPr>
              <w:t>PVD</w:t>
            </w:r>
            <w:r w:rsidRPr="004C2E40">
              <w:rPr>
                <w:rFonts w:ascii="仿宋_GB2312" w:eastAsia="仿宋_GB2312" w:hAnsi="宋体" w:hint="eastAsia"/>
                <w:sz w:val="24"/>
                <w:szCs w:val="24"/>
              </w:rPr>
              <w:t>），将专门针对平板型太阳能集热器使用环境开发的纳米金属陶瓷连续地沉积在铝板上，并精确控制涂层结构的厚度和成分，得到优异光学性能和耐候性能的选择性涂层。</w:t>
            </w:r>
          </w:p>
        </w:tc>
        <w:tc>
          <w:tcPr>
            <w:tcW w:w="0" w:type="auto"/>
            <w:vAlign w:val="center"/>
          </w:tcPr>
          <w:p w:rsidR="009322B9" w:rsidRPr="004C2E40" w:rsidRDefault="009322B9" w:rsidP="00C9326F">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）给出基于铝材的高耐候选择性吸收涂层制备方法；</w:t>
            </w:r>
            <w:r w:rsidRPr="004C2E40">
              <w:rPr>
                <w:rFonts w:ascii="仿宋_GB2312" w:eastAsia="仿宋_GB2312" w:hAnsi="宋体"/>
                <w:sz w:val="24"/>
                <w:szCs w:val="24"/>
              </w:rPr>
              <w:t>2</w:t>
            </w:r>
            <w:r w:rsidRPr="004C2E40">
              <w:rPr>
                <w:rFonts w:ascii="仿宋_GB2312" w:eastAsia="仿宋_GB2312" w:hAnsi="宋体" w:hint="eastAsia"/>
                <w:sz w:val="24"/>
                <w:szCs w:val="24"/>
              </w:rPr>
              <w:t>）提交基于铝材的高耐候选择性吸收涂层的研究结果；</w:t>
            </w:r>
            <w:r w:rsidRPr="004C2E40">
              <w:rPr>
                <w:rFonts w:ascii="仿宋_GB2312" w:eastAsia="仿宋_GB2312" w:hAnsi="宋体"/>
                <w:sz w:val="24"/>
                <w:szCs w:val="24"/>
              </w:rPr>
              <w:t>3</w:t>
            </w:r>
            <w:r w:rsidRPr="004C2E40">
              <w:rPr>
                <w:rFonts w:ascii="仿宋_GB2312" w:eastAsia="仿宋_GB2312" w:hAnsi="宋体" w:hint="eastAsia"/>
                <w:sz w:val="24"/>
                <w:szCs w:val="24"/>
              </w:rPr>
              <w:t>）选择性吸收涂层太阳光谱吸收比α</w:t>
            </w:r>
            <w:r w:rsidRPr="004C2E40">
              <w:rPr>
                <w:rFonts w:ascii="仿宋_GB2312" w:eastAsia="仿宋_GB2312" w:hAnsi="宋体"/>
                <w:sz w:val="24"/>
                <w:szCs w:val="24"/>
              </w:rPr>
              <w:t>=96%  @AM1.5</w:t>
            </w:r>
            <w:r w:rsidRPr="004C2E40">
              <w:rPr>
                <w:rFonts w:ascii="仿宋_GB2312" w:eastAsia="仿宋_GB2312" w:hAnsi="宋体" w:hint="eastAsia"/>
                <w:sz w:val="24"/>
                <w:szCs w:val="24"/>
              </w:rPr>
              <w:t>；</w:t>
            </w:r>
            <w:r w:rsidRPr="004C2E40">
              <w:rPr>
                <w:rFonts w:ascii="仿宋_GB2312" w:eastAsia="仿宋_GB2312" w:hAnsi="宋体"/>
                <w:sz w:val="24"/>
                <w:szCs w:val="24"/>
              </w:rPr>
              <w:t>4</w:t>
            </w:r>
            <w:r w:rsidRPr="004C2E40">
              <w:rPr>
                <w:rFonts w:ascii="仿宋_GB2312" w:eastAsia="仿宋_GB2312" w:hAnsi="宋体" w:hint="eastAsia"/>
                <w:sz w:val="24"/>
                <w:szCs w:val="24"/>
              </w:rPr>
              <w:t>）选择性吸收涂层发射比ε</w:t>
            </w:r>
            <w:r w:rsidRPr="004C2E40">
              <w:rPr>
                <w:rFonts w:ascii="仿宋_GB2312" w:eastAsia="仿宋_GB2312" w:hAnsi="宋体"/>
                <w:sz w:val="24"/>
                <w:szCs w:val="24"/>
              </w:rPr>
              <w:t>=2.5%   @80</w:t>
            </w:r>
            <w:r w:rsidRPr="004C2E40">
              <w:rPr>
                <w:rFonts w:ascii="仿宋_GB2312" w:eastAsia="仿宋_GB2312" w:hAnsi="宋体" w:hint="eastAsia"/>
                <w:sz w:val="24"/>
                <w:szCs w:val="24"/>
              </w:rPr>
              <w:t>℃；</w:t>
            </w:r>
            <w:r w:rsidRPr="004C2E40">
              <w:rPr>
                <w:rFonts w:ascii="仿宋_GB2312" w:eastAsia="仿宋_GB2312" w:hAnsi="宋体"/>
                <w:sz w:val="24"/>
                <w:szCs w:val="24"/>
              </w:rPr>
              <w:t>5</w:t>
            </w:r>
            <w:r w:rsidRPr="004C2E40">
              <w:rPr>
                <w:rFonts w:ascii="仿宋_GB2312" w:eastAsia="仿宋_GB2312" w:hAnsi="宋体" w:hint="eastAsia"/>
                <w:sz w:val="24"/>
                <w:szCs w:val="24"/>
              </w:rPr>
              <w:t>）选择性吸收涂层通过双</w:t>
            </w:r>
            <w:r w:rsidRPr="004C2E40">
              <w:rPr>
                <w:rFonts w:ascii="仿宋_GB2312" w:eastAsia="仿宋_GB2312" w:hAnsi="宋体"/>
                <w:sz w:val="24"/>
                <w:szCs w:val="24"/>
              </w:rPr>
              <w:t>90</w:t>
            </w:r>
            <w:r w:rsidRPr="004C2E40">
              <w:rPr>
                <w:rFonts w:ascii="仿宋_GB2312" w:eastAsia="仿宋_GB2312" w:hAnsi="宋体" w:hint="eastAsia"/>
                <w:sz w:val="24"/>
                <w:szCs w:val="24"/>
              </w:rPr>
              <w:t>测试</w:t>
            </w:r>
            <w:r w:rsidRPr="004C2E40">
              <w:rPr>
                <w:rFonts w:ascii="仿宋_GB2312" w:eastAsia="仿宋_GB2312" w:hAnsi="宋体"/>
                <w:sz w:val="24"/>
                <w:szCs w:val="24"/>
              </w:rPr>
              <w:t>100</w:t>
            </w:r>
            <w:r w:rsidRPr="004C2E40">
              <w:rPr>
                <w:rFonts w:ascii="仿宋_GB2312" w:eastAsia="仿宋_GB2312" w:hAnsi="宋体" w:hint="eastAsia"/>
                <w:sz w:val="24"/>
                <w:szCs w:val="24"/>
              </w:rPr>
              <w:t>小时，中性盐雾（</w:t>
            </w:r>
            <w:r w:rsidRPr="004C2E40">
              <w:rPr>
                <w:rFonts w:ascii="仿宋_GB2312" w:eastAsia="仿宋_GB2312" w:hAnsi="宋体"/>
                <w:sz w:val="24"/>
                <w:szCs w:val="24"/>
              </w:rPr>
              <w:t>NSS</w:t>
            </w:r>
            <w:r w:rsidRPr="004C2E40">
              <w:rPr>
                <w:rFonts w:ascii="仿宋_GB2312" w:eastAsia="仿宋_GB2312" w:hAnsi="宋体" w:hint="eastAsia"/>
                <w:sz w:val="24"/>
                <w:szCs w:val="24"/>
              </w:rPr>
              <w:t>）测试</w:t>
            </w:r>
            <w:r w:rsidRPr="004C2E40">
              <w:rPr>
                <w:rFonts w:ascii="仿宋_GB2312" w:eastAsia="仿宋_GB2312" w:hAnsi="宋体"/>
                <w:sz w:val="24"/>
                <w:szCs w:val="24"/>
              </w:rPr>
              <w:t>100</w:t>
            </w:r>
            <w:r w:rsidRPr="004C2E40">
              <w:rPr>
                <w:rFonts w:ascii="仿宋_GB2312" w:eastAsia="仿宋_GB2312" w:hAnsi="宋体" w:hint="eastAsia"/>
                <w:sz w:val="24"/>
                <w:szCs w:val="24"/>
              </w:rPr>
              <w:t>小时</w:t>
            </w:r>
            <w:r>
              <w:rPr>
                <w:rFonts w:ascii="仿宋_GB2312" w:eastAsia="仿宋_GB2312" w:hAnsi="宋体" w:hint="eastAsia"/>
                <w:sz w:val="24"/>
                <w:szCs w:val="24"/>
              </w:rPr>
              <w:t>。</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孙如军</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机电工程学院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德州金亨新能源有限公司</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46</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生物质多级资源化利用技术</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采取生物质多级分层处理，产出生物质可燃气，以及高附加值的中间产物生物质炭和应用广泛的生物质基产品生物质肥料，实现了生物质多联产和分级资源化利用。</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实现生物质多级资源化利用，预期达到国内领先水平，研发出分布式供能小型化生产系统，有效的将生物质供气，生物质炭和生物质基肥料的综合利用。建立农场式综合利用实验点，实现自营利。</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陈超</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机电工程学院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山东渤亿新能源有限公司</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47</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倾斜式腔体吸收器</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采用南北倾斜放置、东西跟踪的腔体吸热器代替传统的水平（南北向或东西向）放置的腔体吸热器以提高集热器性能及场地利用率。</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给出可实现提高倾斜式腔体吸收器性能的结构参数和工作条件，提高集热器性能</w:t>
            </w:r>
            <w:r w:rsidRPr="004C2E40">
              <w:rPr>
                <w:rFonts w:ascii="仿宋_GB2312" w:eastAsia="仿宋_GB2312" w:hAnsi="宋体"/>
                <w:sz w:val="24"/>
                <w:szCs w:val="24"/>
              </w:rPr>
              <w:t>10%</w:t>
            </w:r>
            <w:r w:rsidRPr="004C2E40">
              <w:rPr>
                <w:rFonts w:ascii="仿宋_GB2312" w:eastAsia="仿宋_GB2312" w:hAnsi="宋体" w:hint="eastAsia"/>
                <w:sz w:val="24"/>
                <w:szCs w:val="24"/>
              </w:rPr>
              <w:t>以上。</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王锐</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机电工程学院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太阳能行业</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48</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分布式发电站（新能源汽车）用燃料电池基于</w:t>
            </w:r>
            <w:r w:rsidRPr="004C2E40">
              <w:rPr>
                <w:rFonts w:ascii="仿宋_GB2312" w:eastAsia="仿宋_GB2312" w:hAnsi="宋体"/>
                <w:sz w:val="24"/>
                <w:szCs w:val="24"/>
              </w:rPr>
              <w:t>MOFs</w:t>
            </w:r>
            <w:r w:rsidRPr="004C2E40">
              <w:rPr>
                <w:rFonts w:ascii="仿宋_GB2312" w:eastAsia="仿宋_GB2312" w:hAnsi="宋体" w:hint="eastAsia"/>
                <w:sz w:val="24"/>
                <w:szCs w:val="24"/>
              </w:rPr>
              <w:t>的新型多元异原子掺杂碳阴极催化剂研究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利用金属</w:t>
            </w:r>
            <w:r w:rsidRPr="004C2E40">
              <w:rPr>
                <w:rFonts w:ascii="仿宋_GB2312" w:eastAsia="仿宋_GB2312" w:hAnsi="宋体"/>
                <w:sz w:val="24"/>
                <w:szCs w:val="24"/>
              </w:rPr>
              <w:t>-</w:t>
            </w:r>
            <w:r w:rsidRPr="004C2E40">
              <w:rPr>
                <w:rFonts w:ascii="仿宋_GB2312" w:eastAsia="仿宋_GB2312" w:hAnsi="宋体" w:hint="eastAsia"/>
                <w:sz w:val="24"/>
                <w:szCs w:val="24"/>
              </w:rPr>
              <w:t>有机框架法（</w:t>
            </w:r>
            <w:r w:rsidRPr="004C2E40">
              <w:rPr>
                <w:rFonts w:ascii="仿宋_GB2312" w:eastAsia="仿宋_GB2312" w:hAnsi="宋体"/>
                <w:sz w:val="24"/>
                <w:szCs w:val="24"/>
              </w:rPr>
              <w:t>MOFs</w:t>
            </w:r>
            <w:r w:rsidRPr="004C2E40">
              <w:rPr>
                <w:rFonts w:ascii="仿宋_GB2312" w:eastAsia="仿宋_GB2312" w:hAnsi="宋体" w:hint="eastAsia"/>
                <w:sz w:val="24"/>
                <w:szCs w:val="24"/>
              </w:rPr>
              <w:t>），通过采用含有</w:t>
            </w:r>
            <w:r w:rsidRPr="004C2E40">
              <w:rPr>
                <w:rFonts w:ascii="仿宋_GB2312" w:eastAsia="仿宋_GB2312" w:hAnsi="宋体"/>
                <w:sz w:val="24"/>
                <w:szCs w:val="24"/>
              </w:rPr>
              <w:t>N</w:t>
            </w:r>
            <w:r w:rsidRPr="004C2E40">
              <w:rPr>
                <w:rFonts w:ascii="仿宋_GB2312" w:eastAsia="仿宋_GB2312" w:hAnsi="宋体" w:hint="eastAsia"/>
                <w:sz w:val="24"/>
                <w:szCs w:val="24"/>
              </w:rPr>
              <w:t>、</w:t>
            </w:r>
            <w:r w:rsidRPr="004C2E40">
              <w:rPr>
                <w:rFonts w:ascii="仿宋_GB2312" w:eastAsia="仿宋_GB2312" w:hAnsi="宋体"/>
                <w:sz w:val="24"/>
                <w:szCs w:val="24"/>
              </w:rPr>
              <w:t>S</w:t>
            </w:r>
            <w:r w:rsidRPr="004C2E40">
              <w:rPr>
                <w:rFonts w:ascii="仿宋_GB2312" w:eastAsia="仿宋_GB2312" w:hAnsi="宋体" w:hint="eastAsia"/>
                <w:sz w:val="24"/>
                <w:szCs w:val="24"/>
              </w:rPr>
              <w:t>等元素的配体，利用化学法与热处理制备对</w:t>
            </w:r>
            <w:r w:rsidRPr="004C2E40">
              <w:rPr>
                <w:rFonts w:ascii="仿宋_GB2312" w:eastAsia="仿宋_GB2312" w:hAnsi="宋体"/>
                <w:sz w:val="24"/>
                <w:szCs w:val="24"/>
              </w:rPr>
              <w:t>O2</w:t>
            </w:r>
            <w:r w:rsidRPr="004C2E40">
              <w:rPr>
                <w:rFonts w:ascii="仿宋_GB2312" w:eastAsia="仿宋_GB2312" w:hAnsi="宋体" w:hint="eastAsia"/>
                <w:sz w:val="24"/>
                <w:szCs w:val="24"/>
              </w:rPr>
              <w:t>还原反应具有高效催化活性与稳定性的多元异原子掺杂分级介孔碳催化材料，以提高燃料电池的动力学性能、发电效率与使用寿命。</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预期通过形貌控制、多元掺杂、复合等方式提高</w:t>
            </w:r>
            <w:r w:rsidRPr="004C2E40">
              <w:rPr>
                <w:rFonts w:ascii="仿宋_GB2312" w:eastAsia="仿宋_GB2312" w:hAnsi="宋体"/>
                <w:sz w:val="24"/>
                <w:szCs w:val="24"/>
              </w:rPr>
              <w:t>MOFs</w:t>
            </w:r>
            <w:r w:rsidRPr="004C2E40">
              <w:rPr>
                <w:rFonts w:ascii="仿宋_GB2312" w:eastAsia="仿宋_GB2312" w:hAnsi="宋体" w:hint="eastAsia"/>
                <w:sz w:val="24"/>
                <w:szCs w:val="24"/>
              </w:rPr>
              <w:t>基分级介孔碳催化材料对</w:t>
            </w:r>
            <w:r w:rsidRPr="004C2E40">
              <w:rPr>
                <w:rFonts w:ascii="仿宋_GB2312" w:eastAsia="仿宋_GB2312" w:hAnsi="宋体"/>
                <w:sz w:val="24"/>
                <w:szCs w:val="24"/>
              </w:rPr>
              <w:t>O2</w:t>
            </w:r>
            <w:r w:rsidRPr="004C2E40">
              <w:rPr>
                <w:rFonts w:ascii="仿宋_GB2312" w:eastAsia="仿宋_GB2312" w:hAnsi="宋体" w:hint="eastAsia"/>
                <w:sz w:val="24"/>
                <w:szCs w:val="24"/>
              </w:rPr>
              <w:t>还原反应的催化活性与循环稳定性，降低极化电压，提高燃料电池的动力学性能、发电效率与使用寿命，使燃料电池的性能得到较大程度的优化。以期提升燃料电池在分布式发电站中的能量转换效率和发电功率，以及增加新能源汽车的续航里程。</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闫文宁</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机电工程学院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新能源、新能源汽车、节能环保行业</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49</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高效低阻传热技术在多效蒸发装置中的研究与应用</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 xml:space="preserve">1. </w:t>
            </w:r>
            <w:r w:rsidRPr="004C2E40">
              <w:rPr>
                <w:rFonts w:ascii="仿宋_GB2312" w:eastAsia="仿宋_GB2312" w:hAnsi="宋体" w:hint="eastAsia"/>
                <w:sz w:val="24"/>
                <w:szCs w:val="24"/>
              </w:rPr>
              <w:t>利用带自旋构件的急扩加速流传热管对多效蒸发装置实施强化传热，在传热强化的同时尽可能降低流阻进而降低热损；</w:t>
            </w:r>
            <w:r w:rsidRPr="004C2E40">
              <w:rPr>
                <w:rFonts w:ascii="仿宋_GB2312" w:eastAsia="仿宋_GB2312" w:hAnsi="宋体"/>
                <w:sz w:val="24"/>
                <w:szCs w:val="24"/>
              </w:rPr>
              <w:t xml:space="preserve">2. </w:t>
            </w:r>
            <w:r w:rsidRPr="004C2E40">
              <w:rPr>
                <w:rFonts w:ascii="仿宋_GB2312" w:eastAsia="仿宋_GB2312" w:hAnsi="宋体" w:hint="eastAsia"/>
                <w:sz w:val="24"/>
                <w:szCs w:val="24"/>
              </w:rPr>
              <w:t>对多效蒸发系统换热网络进行综合优化，以提高系统的热能利用效率。</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 xml:space="preserve">1. </w:t>
            </w:r>
            <w:r w:rsidRPr="004C2E40">
              <w:rPr>
                <w:rFonts w:ascii="仿宋_GB2312" w:eastAsia="仿宋_GB2312" w:hAnsi="宋体" w:hint="eastAsia"/>
                <w:sz w:val="24"/>
                <w:szCs w:val="24"/>
              </w:rPr>
              <w:t>完善多效蒸发过程中的沸腾强化传热方法；</w:t>
            </w:r>
            <w:r w:rsidRPr="004C2E40">
              <w:rPr>
                <w:rFonts w:ascii="仿宋_GB2312" w:eastAsia="仿宋_GB2312" w:hAnsi="宋体"/>
                <w:sz w:val="24"/>
                <w:szCs w:val="24"/>
              </w:rPr>
              <w:t xml:space="preserve">2. </w:t>
            </w:r>
            <w:r w:rsidRPr="004C2E40">
              <w:rPr>
                <w:rFonts w:ascii="仿宋_GB2312" w:eastAsia="仿宋_GB2312" w:hAnsi="宋体" w:hint="eastAsia"/>
                <w:sz w:val="24"/>
                <w:szCs w:val="24"/>
              </w:rPr>
              <w:t>形成带急扩加速流传热管的多效蒸发装置，实现多效蒸发过程的高效低阻传热，起到节能降耗作用。</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张连山</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机电工程学院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节能能环保行业</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50</w:t>
            </w:r>
          </w:p>
        </w:tc>
        <w:tc>
          <w:tcPr>
            <w:tcW w:w="802" w:type="dxa"/>
            <w:vAlign w:val="center"/>
          </w:tcPr>
          <w:p w:rsidR="009322B9" w:rsidRPr="004C2E40" w:rsidRDefault="009322B9" w:rsidP="004C2E40">
            <w:pPr>
              <w:jc w:val="center"/>
              <w:rPr>
                <w:rFonts w:ascii="仿宋_GB2312" w:eastAsia="仿宋_GB2312" w:cs="宋体"/>
                <w:sz w:val="24"/>
                <w:szCs w:val="24"/>
              </w:rPr>
            </w:pPr>
            <w:r w:rsidRPr="004C2E40">
              <w:rPr>
                <w:rFonts w:ascii="仿宋_GB2312" w:eastAsia="仿宋_GB2312" w:hAnsi="宋体" w:cs="宋体" w:hint="eastAsia"/>
                <w:sz w:val="24"/>
                <w:szCs w:val="24"/>
              </w:rPr>
              <w:t>科技服务</w:t>
            </w:r>
          </w:p>
        </w:tc>
        <w:tc>
          <w:tcPr>
            <w:tcW w:w="2268"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油井智能分层测试与找堵水技术研究</w:t>
            </w:r>
          </w:p>
        </w:tc>
        <w:tc>
          <w:tcPr>
            <w:tcW w:w="368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研究油井开发后期的分层找水测试工具，设计智能找水工具机械结构、控制系统，使系统在高温高压下准确分层并测试。</w:t>
            </w:r>
          </w:p>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可选择打开任意一层；</w:t>
            </w:r>
            <w:r w:rsidRPr="004C2E40">
              <w:rPr>
                <w:rFonts w:ascii="仿宋_GB2312" w:eastAsia="仿宋_GB2312" w:hAnsi="宋体" w:cs="宋体"/>
                <w:sz w:val="24"/>
                <w:szCs w:val="24"/>
              </w:rPr>
              <w:t xml:space="preserve"> </w:t>
            </w:r>
            <w:r w:rsidRPr="004C2E40">
              <w:rPr>
                <w:rFonts w:ascii="仿宋_GB2312" w:eastAsia="仿宋_GB2312" w:hAnsi="宋体" w:cs="宋体" w:hint="eastAsia"/>
                <w:sz w:val="24"/>
                <w:szCs w:val="24"/>
              </w:rPr>
              <w:t>通过时间设定和井口打压联合控制进行调层；</w:t>
            </w:r>
          </w:p>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测试层数不受限制；</w:t>
            </w:r>
          </w:p>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不出现误操作；</w:t>
            </w:r>
          </w:p>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操作简单方便，不污染地层。</w:t>
            </w:r>
          </w:p>
          <w:p w:rsidR="009322B9" w:rsidRPr="004C2E40" w:rsidRDefault="009322B9" w:rsidP="009322B9">
            <w:pPr>
              <w:ind w:firstLineChars="200" w:firstLine="31680"/>
              <w:rPr>
                <w:rFonts w:ascii="仿宋_GB2312" w:eastAsia="仿宋_GB2312" w:cs="宋体"/>
                <w:sz w:val="24"/>
                <w:szCs w:val="24"/>
              </w:rPr>
            </w:pPr>
          </w:p>
        </w:tc>
        <w:tc>
          <w:tcPr>
            <w:tcW w:w="0" w:type="auto"/>
            <w:vAlign w:val="center"/>
          </w:tcPr>
          <w:p w:rsidR="009322B9" w:rsidRPr="004C2E40" w:rsidRDefault="009322B9" w:rsidP="00904236">
            <w:pPr>
              <w:rPr>
                <w:rFonts w:ascii="仿宋_GB2312" w:eastAsia="仿宋_GB2312" w:cs="宋体"/>
                <w:sz w:val="24"/>
                <w:szCs w:val="24"/>
              </w:rPr>
            </w:pPr>
            <w:r>
              <w:rPr>
                <w:rFonts w:ascii="仿宋_GB2312" w:eastAsia="仿宋_GB2312" w:hAnsi="宋体" w:cs="宋体" w:hint="eastAsia"/>
                <w:sz w:val="24"/>
                <w:szCs w:val="24"/>
              </w:rPr>
              <w:t>实现</w:t>
            </w:r>
            <w:r w:rsidRPr="004C2E40">
              <w:rPr>
                <w:rFonts w:ascii="仿宋_GB2312" w:eastAsia="仿宋_GB2312" w:hAnsi="宋体" w:cs="宋体" w:hint="eastAsia"/>
                <w:sz w:val="24"/>
                <w:szCs w:val="24"/>
              </w:rPr>
              <w:t>通过管柱将智能找堵水工具下入测试井段，获得动态条件下地层和流体的参数，然后对实测数据进行处理分析，可以获得分层产量、压力、温度和含水，进行产能预测，判断地层供液能力及出水状况，评价剩余油分布情况，为针对性地确定堵水方案，对油田中后期开发具有重要的意义。</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sz w:val="24"/>
                <w:szCs w:val="24"/>
              </w:rPr>
              <w:t>1</w:t>
            </w:r>
            <w:r w:rsidRPr="004C2E40">
              <w:rPr>
                <w:rFonts w:ascii="仿宋_GB2312" w:eastAsia="仿宋_GB2312" w:hAnsi="宋体" w:cs="宋体" w:hint="eastAsia"/>
                <w:sz w:val="24"/>
                <w:szCs w:val="24"/>
              </w:rPr>
              <w:t>年</w:t>
            </w:r>
          </w:p>
        </w:tc>
        <w:tc>
          <w:tcPr>
            <w:tcW w:w="969"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张俊亮</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机电工程学院</w:t>
            </w:r>
          </w:p>
        </w:tc>
        <w:tc>
          <w:tcPr>
            <w:tcW w:w="1252" w:type="dxa"/>
            <w:vAlign w:val="center"/>
          </w:tcPr>
          <w:p w:rsidR="009322B9" w:rsidRPr="004C2E40" w:rsidRDefault="009322B9" w:rsidP="004C2E40">
            <w:pPr>
              <w:rPr>
                <w:rFonts w:ascii="仿宋_GB2312" w:eastAsia="仿宋_GB2312" w:cs="宋体"/>
                <w:bCs/>
                <w:sz w:val="24"/>
                <w:szCs w:val="24"/>
              </w:rPr>
            </w:pPr>
            <w:r w:rsidRPr="004C2E40">
              <w:rPr>
                <w:rFonts w:ascii="仿宋_GB2312" w:eastAsia="仿宋_GB2312" w:hAnsi="宋体" w:cs="宋体" w:hint="eastAsia"/>
                <w:sz w:val="24"/>
                <w:szCs w:val="24"/>
              </w:rPr>
              <w:t>石油工具研发生产企业</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51</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数字液压缸结构设计及控制技术研究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项目依托德州学院机电工程学院机电控制研究所，研究数字液压缸结构及其控制技术，对液压缸中的反馈结构进行设计和优化，可简化液压系统，省去各类比例控制和速度控制阀，将控制系统中的反馈用数字液压缸机械反馈代替。具有位置和速度控制精度高，适合各类大小功率系统的特点。</w:t>
            </w:r>
          </w:p>
        </w:tc>
        <w:tc>
          <w:tcPr>
            <w:tcW w:w="0" w:type="auto"/>
            <w:vAlign w:val="center"/>
          </w:tcPr>
          <w:p w:rsidR="009322B9" w:rsidRPr="004C2E40" w:rsidRDefault="009322B9" w:rsidP="00904236">
            <w:pPr>
              <w:rPr>
                <w:rFonts w:ascii="仿宋_GB2312" w:eastAsia="仿宋_GB2312"/>
                <w:sz w:val="24"/>
                <w:szCs w:val="24"/>
              </w:rPr>
            </w:pPr>
            <w:r w:rsidRPr="004C2E40">
              <w:rPr>
                <w:rFonts w:ascii="仿宋_GB2312" w:eastAsia="仿宋_GB2312" w:hAnsi="宋体" w:hint="eastAsia"/>
                <w:sz w:val="24"/>
                <w:szCs w:val="24"/>
              </w:rPr>
              <w:t>本系统在技术方面可实现精确的速度位置控制和大小功率的输出，可简化现有的液压系统，节约成本，且控制精度高，利用人机交互界面控制，使工作人员的操控更直观，参数的调节更方便。在经济方面可帮助企业进行产品的转型升级，获得良好的经济效益。</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张俊亮</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机电工程学院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各类利用液压技术的企业</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52</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家用中高温太阳能热水器应用研究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目前的真空管太阳能热水器</w:t>
            </w:r>
            <w:r w:rsidRPr="004C2E40">
              <w:rPr>
                <w:rFonts w:ascii="仿宋_GB2312" w:eastAsia="仿宋_GB2312" w:hAnsi="宋体"/>
                <w:sz w:val="24"/>
                <w:szCs w:val="24"/>
              </w:rPr>
              <w:t>,</w:t>
            </w:r>
            <w:r w:rsidRPr="004C2E40">
              <w:rPr>
                <w:rFonts w:ascii="仿宋_GB2312" w:eastAsia="仿宋_GB2312" w:hAnsi="宋体" w:hint="eastAsia"/>
                <w:sz w:val="24"/>
                <w:szCs w:val="24"/>
              </w:rPr>
              <w:t>由于每一个真空管的集热面积小</w:t>
            </w:r>
            <w:r w:rsidRPr="004C2E40">
              <w:rPr>
                <w:rFonts w:ascii="仿宋_GB2312" w:eastAsia="仿宋_GB2312" w:hAnsi="宋体"/>
                <w:sz w:val="24"/>
                <w:szCs w:val="24"/>
              </w:rPr>
              <w:t>,</w:t>
            </w:r>
            <w:r w:rsidRPr="004C2E40">
              <w:rPr>
                <w:rFonts w:ascii="仿宋_GB2312" w:eastAsia="仿宋_GB2312" w:hAnsi="宋体" w:hint="eastAsia"/>
                <w:sz w:val="24"/>
                <w:szCs w:val="24"/>
              </w:rPr>
              <w:t>太阳光能量密度低</w:t>
            </w:r>
            <w:r w:rsidRPr="004C2E40">
              <w:rPr>
                <w:rFonts w:ascii="仿宋_GB2312" w:eastAsia="仿宋_GB2312" w:hAnsi="宋体"/>
                <w:sz w:val="24"/>
                <w:szCs w:val="24"/>
              </w:rPr>
              <w:t>,</w:t>
            </w:r>
            <w:r w:rsidRPr="004C2E40">
              <w:rPr>
                <w:rFonts w:ascii="仿宋_GB2312" w:eastAsia="仿宋_GB2312" w:hAnsi="宋体" w:hint="eastAsia"/>
                <w:sz w:val="24"/>
                <w:szCs w:val="24"/>
              </w:rPr>
              <w:t>转化热量温度低，使用该热水仅仅用于生活的洗涮。太阳能热水器发展处于瓶颈期。本研究项目将太阳光大面积聚光</w:t>
            </w:r>
            <w:r w:rsidRPr="004C2E40">
              <w:rPr>
                <w:rFonts w:ascii="仿宋_GB2312" w:eastAsia="仿宋_GB2312" w:hAnsi="宋体"/>
                <w:sz w:val="24"/>
                <w:szCs w:val="24"/>
              </w:rPr>
              <w:t>,</w:t>
            </w:r>
            <w:r w:rsidRPr="004C2E40">
              <w:rPr>
                <w:rFonts w:ascii="仿宋_GB2312" w:eastAsia="仿宋_GB2312" w:hAnsi="宋体" w:hint="eastAsia"/>
                <w:sz w:val="24"/>
                <w:szCs w:val="24"/>
              </w:rPr>
              <w:t>获得太阳光能量密度高</w:t>
            </w:r>
            <w:r w:rsidRPr="004C2E40">
              <w:rPr>
                <w:rFonts w:ascii="仿宋_GB2312" w:eastAsia="仿宋_GB2312" w:hAnsi="宋体"/>
                <w:sz w:val="24"/>
                <w:szCs w:val="24"/>
              </w:rPr>
              <w:t xml:space="preserve">, </w:t>
            </w:r>
            <w:r w:rsidRPr="004C2E40">
              <w:rPr>
                <w:rFonts w:ascii="仿宋_GB2312" w:eastAsia="仿宋_GB2312" w:hAnsi="宋体" w:hint="eastAsia"/>
                <w:sz w:val="24"/>
                <w:szCs w:val="24"/>
              </w:rPr>
              <w:t>将热量利用相变原理储存</w:t>
            </w:r>
            <w:r w:rsidRPr="004C2E40">
              <w:rPr>
                <w:rFonts w:ascii="仿宋_GB2312" w:eastAsia="仿宋_GB2312" w:hAnsi="宋体"/>
                <w:sz w:val="24"/>
                <w:szCs w:val="24"/>
              </w:rPr>
              <w:t>,</w:t>
            </w:r>
            <w:r w:rsidRPr="004C2E40">
              <w:rPr>
                <w:rFonts w:ascii="仿宋_GB2312" w:eastAsia="仿宋_GB2312" w:hAnsi="宋体" w:hint="eastAsia"/>
                <w:sz w:val="24"/>
                <w:szCs w:val="24"/>
              </w:rPr>
              <w:t>热量温度高，可以使用该热量进行煮饭蒸馒头，搀兑过多凉水后也可以进行洗涮。本项目自</w:t>
            </w:r>
            <w:r w:rsidRPr="004C2E40">
              <w:rPr>
                <w:rFonts w:ascii="仿宋_GB2312" w:eastAsia="仿宋_GB2312" w:hAnsi="宋体"/>
                <w:sz w:val="24"/>
                <w:szCs w:val="24"/>
              </w:rPr>
              <w:t>2011</w:t>
            </w:r>
            <w:r w:rsidRPr="004C2E40">
              <w:rPr>
                <w:rFonts w:ascii="仿宋_GB2312" w:eastAsia="仿宋_GB2312" w:hAnsi="宋体" w:hint="eastAsia"/>
                <w:sz w:val="24"/>
                <w:szCs w:val="24"/>
              </w:rPr>
              <w:t>年开始研究，</w:t>
            </w:r>
            <w:r w:rsidRPr="004C2E40">
              <w:rPr>
                <w:rFonts w:ascii="仿宋_GB2312" w:eastAsia="仿宋_GB2312" w:hAnsi="宋体"/>
                <w:sz w:val="24"/>
                <w:szCs w:val="24"/>
              </w:rPr>
              <w:t>2012</w:t>
            </w:r>
            <w:r w:rsidRPr="004C2E40">
              <w:rPr>
                <w:rFonts w:ascii="仿宋_GB2312" w:eastAsia="仿宋_GB2312" w:hAnsi="宋体" w:hint="eastAsia"/>
                <w:sz w:val="24"/>
                <w:szCs w:val="24"/>
              </w:rPr>
              <w:t>年申报国家发明专利，</w:t>
            </w:r>
            <w:r w:rsidRPr="004C2E40">
              <w:rPr>
                <w:rFonts w:ascii="仿宋_GB2312" w:eastAsia="仿宋_GB2312" w:hAnsi="宋体"/>
                <w:sz w:val="24"/>
                <w:szCs w:val="24"/>
              </w:rPr>
              <w:t>2015</w:t>
            </w:r>
            <w:r w:rsidRPr="004C2E40">
              <w:rPr>
                <w:rFonts w:ascii="仿宋_GB2312" w:eastAsia="仿宋_GB2312" w:hAnsi="宋体" w:hint="eastAsia"/>
                <w:sz w:val="24"/>
                <w:szCs w:val="24"/>
              </w:rPr>
              <w:t>年获批，随后又有相关</w:t>
            </w:r>
            <w:r w:rsidRPr="004C2E40">
              <w:rPr>
                <w:rFonts w:ascii="仿宋_GB2312" w:eastAsia="仿宋_GB2312" w:hAnsi="宋体"/>
                <w:sz w:val="24"/>
                <w:szCs w:val="24"/>
              </w:rPr>
              <w:t>3</w:t>
            </w:r>
            <w:r w:rsidRPr="004C2E40">
              <w:rPr>
                <w:rFonts w:ascii="仿宋_GB2312" w:eastAsia="仿宋_GB2312" w:hAnsi="宋体" w:hint="eastAsia"/>
                <w:sz w:val="24"/>
                <w:szCs w:val="24"/>
              </w:rPr>
              <w:t>项项发明专利获批，一直保持着国内外领先的技术。</w:t>
            </w:r>
          </w:p>
        </w:tc>
        <w:tc>
          <w:tcPr>
            <w:tcW w:w="0" w:type="auto"/>
            <w:vAlign w:val="center"/>
          </w:tcPr>
          <w:p w:rsidR="009322B9" w:rsidRPr="004C2E40" w:rsidRDefault="009322B9" w:rsidP="00904236">
            <w:pPr>
              <w:rPr>
                <w:rFonts w:ascii="仿宋_GB2312" w:eastAsia="仿宋_GB2312"/>
                <w:sz w:val="24"/>
                <w:szCs w:val="24"/>
              </w:rPr>
            </w:pPr>
            <w:r w:rsidRPr="004C2E40">
              <w:rPr>
                <w:rFonts w:ascii="仿宋_GB2312" w:eastAsia="仿宋_GB2312" w:hAnsi="宋体" w:hint="eastAsia"/>
                <w:sz w:val="24"/>
                <w:szCs w:val="24"/>
              </w:rPr>
              <w:t>在太阳能的折射、全反射聚光凸透镜、反射聚光镜、相变储热、热传导技术、整个高中温太阳能热水器系统方面，获得了</w:t>
            </w:r>
            <w:r w:rsidRPr="004C2E40">
              <w:rPr>
                <w:rFonts w:ascii="仿宋_GB2312" w:eastAsia="仿宋_GB2312" w:hAnsi="宋体"/>
                <w:sz w:val="24"/>
                <w:szCs w:val="24"/>
              </w:rPr>
              <w:t>4</w:t>
            </w:r>
            <w:r w:rsidRPr="004C2E40">
              <w:rPr>
                <w:rFonts w:ascii="仿宋_GB2312" w:eastAsia="仿宋_GB2312" w:hAnsi="宋体" w:hint="eastAsia"/>
                <w:sz w:val="24"/>
                <w:szCs w:val="24"/>
              </w:rPr>
              <w:t>项发明专利</w:t>
            </w:r>
            <w:r w:rsidRPr="004C2E40">
              <w:rPr>
                <w:rFonts w:ascii="仿宋_GB2312" w:eastAsia="仿宋_GB2312" w:hAnsi="宋体"/>
                <w:sz w:val="24"/>
                <w:szCs w:val="24"/>
              </w:rPr>
              <w:t>,5</w:t>
            </w:r>
            <w:r w:rsidRPr="004C2E40">
              <w:rPr>
                <w:rFonts w:ascii="仿宋_GB2312" w:eastAsia="仿宋_GB2312" w:hAnsi="宋体" w:hint="eastAsia"/>
                <w:sz w:val="24"/>
                <w:szCs w:val="24"/>
              </w:rPr>
              <w:t>项实用新型专利，还有多项专利在审批中。</w:t>
            </w:r>
            <w:r>
              <w:rPr>
                <w:rFonts w:ascii="仿宋_GB2312" w:eastAsia="仿宋_GB2312" w:hAnsi="宋体" w:hint="eastAsia"/>
                <w:sz w:val="24"/>
                <w:szCs w:val="24"/>
              </w:rPr>
              <w:t>实现</w:t>
            </w:r>
            <w:r w:rsidRPr="004C2E40">
              <w:rPr>
                <w:rFonts w:ascii="仿宋_GB2312" w:eastAsia="仿宋_GB2312" w:hAnsi="宋体" w:hint="eastAsia"/>
                <w:sz w:val="24"/>
                <w:szCs w:val="24"/>
              </w:rPr>
              <w:t>做出功能强、成本低的产品，使该产品达到国内外领先水平。在家用太阳能热水器市场保持技术领先地位。</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门立山</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机电工程学院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德州天工制冷电器有限公司</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53</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多铣刀铣床研制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现行的铣床只有一个铣刀</w:t>
            </w:r>
            <w:r w:rsidRPr="004C2E40">
              <w:rPr>
                <w:rFonts w:ascii="仿宋_GB2312" w:eastAsia="仿宋_GB2312" w:hAnsi="宋体"/>
                <w:sz w:val="24"/>
                <w:szCs w:val="24"/>
              </w:rPr>
              <w:t>,</w:t>
            </w:r>
            <w:r w:rsidRPr="004C2E40">
              <w:rPr>
                <w:rFonts w:ascii="仿宋_GB2312" w:eastAsia="仿宋_GB2312" w:hAnsi="宋体" w:hint="eastAsia"/>
                <w:sz w:val="24"/>
                <w:szCs w:val="24"/>
              </w:rPr>
              <w:t>加工工件轨迹是一条线，效率不高。多铣刀铣床加工工件的轨迹是一个面</w:t>
            </w:r>
            <w:r w:rsidRPr="004C2E40">
              <w:rPr>
                <w:rFonts w:ascii="仿宋_GB2312" w:eastAsia="仿宋_GB2312" w:hAnsi="宋体"/>
                <w:sz w:val="24"/>
                <w:szCs w:val="24"/>
              </w:rPr>
              <w:t xml:space="preserve">, </w:t>
            </w:r>
            <w:r w:rsidRPr="004C2E40">
              <w:rPr>
                <w:rFonts w:ascii="仿宋_GB2312" w:eastAsia="仿宋_GB2312" w:hAnsi="宋体" w:hint="eastAsia"/>
                <w:sz w:val="24"/>
                <w:szCs w:val="24"/>
              </w:rPr>
              <w:t>铣刀总成包括铣刀支架，铣刀支架有若干排粗铣刀和细铣刀</w:t>
            </w:r>
            <w:r w:rsidRPr="004C2E40">
              <w:rPr>
                <w:rFonts w:ascii="仿宋_GB2312" w:eastAsia="仿宋_GB2312" w:hAnsi="宋体"/>
                <w:sz w:val="24"/>
                <w:szCs w:val="24"/>
              </w:rPr>
              <w:t>,</w:t>
            </w:r>
            <w:r w:rsidRPr="004C2E40">
              <w:rPr>
                <w:rFonts w:ascii="仿宋_GB2312" w:eastAsia="仿宋_GB2312" w:hAnsi="宋体" w:hint="eastAsia"/>
                <w:sz w:val="24"/>
                <w:szCs w:val="24"/>
              </w:rPr>
              <w:t>铣刀的上方有卡盘，卡盘上方有电机，电机的外侧有电机束缚筒，电机束缚筒与电机之间接触表面光滑，且沿电机束缚筒轴线方向有一</w:t>
            </w:r>
            <w:r w:rsidRPr="004C2E40">
              <w:rPr>
                <w:rFonts w:ascii="仿宋_GB2312" w:eastAsia="仿宋_GB2312" w:hAnsi="宋体"/>
                <w:sz w:val="24"/>
                <w:szCs w:val="24"/>
              </w:rPr>
              <w:t>V</w:t>
            </w:r>
            <w:r w:rsidRPr="004C2E40">
              <w:rPr>
                <w:rFonts w:ascii="仿宋_GB2312" w:eastAsia="仿宋_GB2312" w:hAnsi="宋体" w:hint="eastAsia"/>
                <w:sz w:val="24"/>
                <w:szCs w:val="24"/>
              </w:rPr>
              <w:t>形槽，电机的上方轴接液压缸的活塞，活塞安装在液压缸中，液压缸固定在铣刀支架上方。铣刀支架的各铣刀的动作由扫描支架控制，该设备可以大幅度提高加工效率、大幅度降低成本。</w:t>
            </w:r>
          </w:p>
          <w:p w:rsidR="009322B9" w:rsidRPr="004C2E40" w:rsidRDefault="009322B9" w:rsidP="004C2E40">
            <w:pPr>
              <w:rPr>
                <w:rFonts w:ascii="仿宋_GB2312" w:eastAsia="仿宋_GB2312"/>
                <w:sz w:val="24"/>
                <w:szCs w:val="24"/>
              </w:rPr>
            </w:pP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w:t>
            </w:r>
            <w:r w:rsidRPr="004C2E40">
              <w:rPr>
                <w:rFonts w:ascii="仿宋_GB2312" w:eastAsia="仿宋_GB2312" w:hAnsi="宋体"/>
                <w:sz w:val="24"/>
                <w:szCs w:val="24"/>
              </w:rPr>
              <w:t>.</w:t>
            </w:r>
            <w:r w:rsidRPr="004C2E40">
              <w:rPr>
                <w:rFonts w:ascii="仿宋_GB2312" w:eastAsia="仿宋_GB2312" w:hAnsi="宋体" w:hint="eastAsia"/>
                <w:sz w:val="24"/>
                <w:szCs w:val="24"/>
              </w:rPr>
              <w:t>获得</w:t>
            </w:r>
            <w:r w:rsidRPr="004C2E40">
              <w:rPr>
                <w:rFonts w:ascii="仿宋_GB2312" w:eastAsia="仿宋_GB2312" w:hAnsi="宋体"/>
                <w:sz w:val="24"/>
                <w:szCs w:val="24"/>
              </w:rPr>
              <w:t>1</w:t>
            </w:r>
            <w:r w:rsidRPr="004C2E40">
              <w:rPr>
                <w:rFonts w:ascii="仿宋_GB2312" w:eastAsia="仿宋_GB2312" w:hAnsi="宋体" w:hint="eastAsia"/>
                <w:sz w:val="24"/>
                <w:szCs w:val="24"/>
              </w:rPr>
              <w:t>项发明专利</w:t>
            </w:r>
            <w:r w:rsidRPr="004C2E40">
              <w:rPr>
                <w:rFonts w:ascii="仿宋_GB2312" w:eastAsia="仿宋_GB2312" w:hAnsi="宋体"/>
                <w:sz w:val="24"/>
                <w:szCs w:val="24"/>
              </w:rPr>
              <w:t>,2</w:t>
            </w:r>
            <w:r w:rsidRPr="004C2E40">
              <w:rPr>
                <w:rFonts w:ascii="仿宋_GB2312" w:eastAsia="仿宋_GB2312" w:hAnsi="宋体" w:hint="eastAsia"/>
                <w:sz w:val="24"/>
                <w:szCs w:val="24"/>
              </w:rPr>
              <w:t>项实用新型专利（目前发明专利正在实审中）。</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w:t>
            </w:r>
            <w:r w:rsidRPr="004C2E40">
              <w:rPr>
                <w:rFonts w:ascii="仿宋_GB2312" w:eastAsia="仿宋_GB2312" w:hAnsi="宋体"/>
                <w:sz w:val="24"/>
                <w:szCs w:val="24"/>
              </w:rPr>
              <w:t>.</w:t>
            </w:r>
            <w:r w:rsidRPr="004C2E40">
              <w:rPr>
                <w:rFonts w:ascii="仿宋_GB2312" w:eastAsia="仿宋_GB2312" w:hAnsi="宋体" w:hint="eastAsia"/>
                <w:sz w:val="24"/>
                <w:szCs w:val="24"/>
              </w:rPr>
              <w:t>各个铣刀的纵向移动由各液压缸控制。</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w:t>
            </w:r>
            <w:r w:rsidRPr="004C2E40">
              <w:rPr>
                <w:rFonts w:ascii="仿宋_GB2312" w:eastAsia="仿宋_GB2312" w:hAnsi="宋体"/>
                <w:sz w:val="24"/>
                <w:szCs w:val="24"/>
              </w:rPr>
              <w:t>.</w:t>
            </w:r>
            <w:r w:rsidRPr="004C2E40">
              <w:rPr>
                <w:rFonts w:ascii="仿宋_GB2312" w:eastAsia="仿宋_GB2312" w:hAnsi="宋体" w:hint="eastAsia"/>
                <w:sz w:val="24"/>
                <w:szCs w:val="24"/>
              </w:rPr>
              <w:t>液压缸的动作靠扫描支架控制，扫描支架有对应的探测杆。</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4</w:t>
            </w:r>
            <w:r w:rsidRPr="004C2E40">
              <w:rPr>
                <w:rFonts w:ascii="仿宋_GB2312" w:eastAsia="仿宋_GB2312" w:hAnsi="宋体" w:hint="eastAsia"/>
                <w:sz w:val="24"/>
                <w:szCs w:val="24"/>
              </w:rPr>
              <w:t>）</w:t>
            </w:r>
            <w:r w:rsidRPr="004C2E40">
              <w:rPr>
                <w:rFonts w:ascii="仿宋_GB2312" w:eastAsia="仿宋_GB2312" w:hAnsi="宋体"/>
                <w:sz w:val="24"/>
                <w:szCs w:val="24"/>
              </w:rPr>
              <w:t xml:space="preserve">. </w:t>
            </w:r>
            <w:r w:rsidRPr="004C2E40">
              <w:rPr>
                <w:rFonts w:ascii="仿宋_GB2312" w:eastAsia="仿宋_GB2312" w:hAnsi="宋体" w:hint="eastAsia"/>
                <w:sz w:val="24"/>
                <w:szCs w:val="24"/>
              </w:rPr>
              <w:t>扫描探测杆对已经加工好的样品进行扫描，将扫描信号进行储存。</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5).</w:t>
            </w:r>
            <w:r w:rsidRPr="004C2E40">
              <w:rPr>
                <w:rFonts w:ascii="仿宋_GB2312" w:eastAsia="仿宋_GB2312" w:hAnsi="宋体" w:hint="eastAsia"/>
                <w:sz w:val="24"/>
                <w:szCs w:val="24"/>
              </w:rPr>
              <w:t>做出实实在在的产品</w:t>
            </w:r>
            <w:r w:rsidRPr="004C2E40">
              <w:rPr>
                <w:rFonts w:ascii="仿宋_GB2312" w:eastAsia="仿宋_GB2312" w:hAnsi="宋体"/>
                <w:sz w:val="24"/>
                <w:szCs w:val="24"/>
              </w:rPr>
              <w:t>,</w:t>
            </w:r>
            <w:r w:rsidRPr="004C2E40">
              <w:rPr>
                <w:rFonts w:ascii="仿宋_GB2312" w:eastAsia="仿宋_GB2312" w:hAnsi="宋体" w:hint="eastAsia"/>
                <w:sz w:val="24"/>
                <w:szCs w:val="24"/>
              </w:rPr>
              <w:t>预期成果达到国内外领先水平。</w:t>
            </w:r>
          </w:p>
          <w:p w:rsidR="009322B9" w:rsidRPr="004C2E40" w:rsidRDefault="009322B9" w:rsidP="004C2E40">
            <w:pPr>
              <w:rPr>
                <w:rFonts w:ascii="仿宋_GB2312" w:eastAsia="仿宋_GB2312"/>
                <w:sz w:val="24"/>
                <w:szCs w:val="24"/>
              </w:rPr>
            </w:pPr>
          </w:p>
          <w:p w:rsidR="009322B9" w:rsidRPr="004C2E40" w:rsidRDefault="009322B9" w:rsidP="004C2E40">
            <w:pPr>
              <w:rPr>
                <w:rFonts w:ascii="仿宋_GB2312" w:eastAsia="仿宋_GB2312"/>
                <w:sz w:val="24"/>
                <w:szCs w:val="24"/>
              </w:rPr>
            </w:pP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门立山</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机电工程学院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山东普利森集团</w:t>
            </w:r>
          </w:p>
        </w:tc>
      </w:tr>
      <w:tr w:rsidR="009322B9" w:rsidRPr="004C2E40" w:rsidTr="004C2E40">
        <w:trPr>
          <w:gridBefore w:val="1"/>
          <w:trHeight w:val="870"/>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54</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社区锻炼器械创新与研发</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社区锻炼器械的研发</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社区器械配套设施</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李广文</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体育学院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泰山体育集团等</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55</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汽车模拟驾驶系统</w:t>
            </w:r>
          </w:p>
        </w:tc>
        <w:tc>
          <w:tcPr>
            <w:tcW w:w="3682" w:type="dxa"/>
            <w:vAlign w:val="center"/>
          </w:tcPr>
          <w:p w:rsidR="009322B9" w:rsidRPr="004C2E40" w:rsidRDefault="009322B9" w:rsidP="00904236">
            <w:pPr>
              <w:rPr>
                <w:rFonts w:ascii="仿宋_GB2312" w:eastAsia="仿宋_GB2312"/>
                <w:sz w:val="24"/>
                <w:szCs w:val="24"/>
              </w:rPr>
            </w:pPr>
            <w:r w:rsidRPr="004C2E40">
              <w:rPr>
                <w:rFonts w:ascii="仿宋_GB2312" w:eastAsia="仿宋_GB2312" w:hAnsi="宋体" w:hint="eastAsia"/>
                <w:sz w:val="24"/>
                <w:szCs w:val="24"/>
              </w:rPr>
              <w:t>现有的驾驶模拟机，全部都是安装了驾驶软件的电脑，由于存贮信息量有限，没有真实的驾驶感受。说白了，现有的驾驶模拟机其实就是一款游戏机。应用本项目，就和驾驶考试车在所在考试场地发生的真实情况一样，有可能压线、撞墙……和真实发生的情况一模一样。这是现行的模拟驾驶机不能实现的。</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）获得多项专利（已经获得了一项实用新型专利）。</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）做出实实在在的产品。</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）预期成果达到国内领先水平。</w:t>
            </w:r>
          </w:p>
          <w:p w:rsidR="009322B9" w:rsidRPr="004C2E40" w:rsidRDefault="009322B9" w:rsidP="004C2E40">
            <w:pPr>
              <w:rPr>
                <w:rFonts w:ascii="仿宋_GB2312" w:eastAsia="仿宋_GB2312"/>
                <w:sz w:val="24"/>
                <w:szCs w:val="24"/>
              </w:rPr>
            </w:pPr>
          </w:p>
          <w:p w:rsidR="009322B9" w:rsidRPr="004C2E40" w:rsidRDefault="009322B9" w:rsidP="004C2E40">
            <w:pPr>
              <w:rPr>
                <w:rFonts w:ascii="仿宋_GB2312" w:eastAsia="仿宋_GB2312"/>
                <w:sz w:val="24"/>
                <w:szCs w:val="24"/>
              </w:rPr>
            </w:pP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门立山</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杨和利</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机电工程学院，汽车工程学院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天元驾校</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56</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新能源汽车能量管理</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优化电机控制器程序设计</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通过最优化算法改进电机控制器程序设计，提高电池利用率，增加行驶里程</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刘豪睿</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汽车工程学院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山东宝雅新能源汽车股份有限公司</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57</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技术服务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德州市消防综合管理系统研制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本项目主要实现德州市消防单位管理、消防检查、安全评比、消防预警等功能</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软件</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李天志</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信息管理学院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德州市消防支队</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58</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大规模数据存储系统构建</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为构建大规模数据存储系统提供相关技术</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预期成果达到国内领先水平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孙志卓</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信息管理学院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计算机与数据存储领域</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59</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基于大数据技术的物联网智能信息推送技术</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采用数据挖掘、</w:t>
            </w:r>
            <w:r w:rsidRPr="004C2E40">
              <w:rPr>
                <w:rFonts w:ascii="仿宋_GB2312" w:eastAsia="仿宋_GB2312" w:hAnsi="宋体"/>
                <w:sz w:val="24"/>
                <w:szCs w:val="24"/>
              </w:rPr>
              <w:t>spark</w:t>
            </w:r>
            <w:r w:rsidRPr="004C2E40">
              <w:rPr>
                <w:rFonts w:ascii="仿宋_GB2312" w:eastAsia="仿宋_GB2312" w:hAnsi="宋体" w:hint="eastAsia"/>
                <w:sz w:val="24"/>
                <w:szCs w:val="24"/>
              </w:rPr>
              <w:t>云计算技术等对物联网产生的大数据针对特定用户进行信息推送，以方便人们随时随地获取物联网信息和服务</w:t>
            </w:r>
            <w:r>
              <w:rPr>
                <w:rFonts w:ascii="仿宋_GB2312" w:eastAsia="仿宋_GB2312" w:hAnsi="宋体" w:hint="eastAsia"/>
                <w:sz w:val="24"/>
                <w:szCs w:val="24"/>
              </w:rPr>
              <w:t>。</w:t>
            </w:r>
          </w:p>
        </w:tc>
        <w:tc>
          <w:tcPr>
            <w:tcW w:w="0" w:type="auto"/>
            <w:vAlign w:val="center"/>
          </w:tcPr>
          <w:p w:rsidR="009322B9" w:rsidRPr="004C2E40" w:rsidRDefault="009322B9" w:rsidP="00904236">
            <w:pPr>
              <w:rPr>
                <w:rFonts w:ascii="仿宋_GB2312" w:eastAsia="仿宋_GB2312"/>
                <w:sz w:val="24"/>
                <w:szCs w:val="24"/>
              </w:rPr>
            </w:pPr>
            <w:r w:rsidRPr="004C2E40">
              <w:rPr>
                <w:rFonts w:ascii="仿宋_GB2312" w:eastAsia="仿宋_GB2312" w:hAnsi="宋体" w:hint="eastAsia"/>
                <w:sz w:val="24"/>
                <w:szCs w:val="24"/>
              </w:rPr>
              <w:t>实现智能信息推送</w:t>
            </w:r>
            <w:r>
              <w:rPr>
                <w:rFonts w:ascii="仿宋_GB2312" w:eastAsia="仿宋_GB2312" w:hAnsi="宋体" w:hint="eastAsia"/>
                <w:sz w:val="24"/>
                <w:szCs w:val="24"/>
              </w:rPr>
              <w:t>技术</w:t>
            </w:r>
            <w:r w:rsidRPr="004C2E40">
              <w:rPr>
                <w:rFonts w:ascii="仿宋_GB2312" w:eastAsia="仿宋_GB2312" w:hAnsi="宋体" w:hint="eastAsia"/>
                <w:sz w:val="24"/>
                <w:szCs w:val="24"/>
              </w:rPr>
              <w:t>，部分实现了“信息多处理”，预期成果达到国内领先水平。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刘磊</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信息管理学院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市经济和信息委员会信息化推进部门</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60</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同城广告传媒应用网络平台开发及后期维护</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运用互联网技术打造传媒平台，实现德州广告资源共享。</w:t>
            </w:r>
          </w:p>
        </w:tc>
        <w:tc>
          <w:tcPr>
            <w:tcW w:w="0" w:type="auto"/>
            <w:vAlign w:val="center"/>
          </w:tcPr>
          <w:p w:rsidR="009322B9" w:rsidRPr="004C2E40" w:rsidRDefault="009322B9" w:rsidP="00904236">
            <w:pPr>
              <w:rPr>
                <w:rFonts w:ascii="仿宋_GB2312" w:eastAsia="仿宋_GB2312"/>
                <w:sz w:val="24"/>
                <w:szCs w:val="24"/>
              </w:rPr>
            </w:pPr>
            <w:r w:rsidRPr="004C2E40">
              <w:rPr>
                <w:rFonts w:ascii="仿宋_GB2312" w:eastAsia="仿宋_GB2312" w:hAnsi="宋体" w:hint="eastAsia"/>
                <w:sz w:val="24"/>
                <w:szCs w:val="24"/>
              </w:rPr>
              <w:t>通过此平台融合德州当地的小微企业和实体店铺，创建德州广告传媒综合体，打造德州本地智慧型广告形式。</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任广明、徐廷明</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信息管理学院、数学科学学院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山东兜也传媒有限公司</w:t>
            </w:r>
          </w:p>
        </w:tc>
      </w:tr>
      <w:tr w:rsidR="009322B9" w:rsidRPr="004C2E40" w:rsidTr="004C2E40">
        <w:trPr>
          <w:gridBefore w:val="1"/>
          <w:trHeight w:val="420"/>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61</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网络舆情分析系统开发</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采取不确定数据查询及处理技术处理网络舆情的产生、传播和预计危害，实现对网络舆情的分析、判断、预警及评价等工作。</w:t>
            </w:r>
          </w:p>
        </w:tc>
        <w:tc>
          <w:tcPr>
            <w:tcW w:w="0" w:type="auto"/>
            <w:vAlign w:val="center"/>
          </w:tcPr>
          <w:p w:rsidR="009322B9" w:rsidRPr="004C2E40" w:rsidRDefault="009322B9" w:rsidP="004878E7">
            <w:pPr>
              <w:rPr>
                <w:rFonts w:ascii="仿宋_GB2312" w:eastAsia="仿宋_GB2312"/>
                <w:sz w:val="24"/>
                <w:szCs w:val="24"/>
              </w:rPr>
            </w:pPr>
            <w:r>
              <w:rPr>
                <w:rFonts w:ascii="仿宋_GB2312" w:eastAsia="仿宋_GB2312" w:hAnsi="宋体" w:hint="eastAsia"/>
                <w:sz w:val="24"/>
                <w:szCs w:val="24"/>
              </w:rPr>
              <w:t>创新</w:t>
            </w:r>
            <w:r w:rsidRPr="004C2E40">
              <w:rPr>
                <w:rFonts w:ascii="仿宋_GB2312" w:eastAsia="仿宋_GB2312" w:hAnsi="宋体" w:hint="eastAsia"/>
                <w:sz w:val="24"/>
                <w:szCs w:val="24"/>
              </w:rPr>
              <w:t>网络舆情中的不确定性数据的查询</w:t>
            </w:r>
            <w:r>
              <w:rPr>
                <w:rFonts w:ascii="仿宋_GB2312" w:eastAsia="仿宋_GB2312" w:hAnsi="宋体" w:hint="eastAsia"/>
                <w:sz w:val="24"/>
                <w:szCs w:val="24"/>
              </w:rPr>
              <w:t>和</w:t>
            </w:r>
            <w:r w:rsidRPr="004C2E40">
              <w:rPr>
                <w:rFonts w:ascii="仿宋_GB2312" w:eastAsia="仿宋_GB2312" w:hAnsi="宋体" w:hint="eastAsia"/>
                <w:sz w:val="24"/>
                <w:szCs w:val="24"/>
              </w:rPr>
              <w:t>处理</w:t>
            </w:r>
            <w:r>
              <w:rPr>
                <w:rFonts w:ascii="仿宋_GB2312" w:eastAsia="仿宋_GB2312" w:hAnsi="宋体" w:hint="eastAsia"/>
                <w:sz w:val="24"/>
                <w:szCs w:val="24"/>
              </w:rPr>
              <w:t>的</w:t>
            </w:r>
            <w:r w:rsidRPr="004C2E40">
              <w:rPr>
                <w:rFonts w:ascii="仿宋_GB2312" w:eastAsia="仿宋_GB2312" w:hAnsi="宋体" w:hint="eastAsia"/>
                <w:sz w:val="24"/>
                <w:szCs w:val="24"/>
              </w:rPr>
              <w:t>模型及算法。实现网络舆情的预警分析，危害评价等，预期成果达到国内领先水平。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郭长友</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市国家安全局、市科技局、市商务局</w:t>
            </w:r>
          </w:p>
        </w:tc>
      </w:tr>
      <w:tr w:rsidR="009322B9" w:rsidRPr="004C2E40" w:rsidTr="004C2E40">
        <w:trPr>
          <w:gridBefore w:val="1"/>
          <w:trHeight w:val="949"/>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62</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华业钨钼网上商城系统开发</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本项目主要开发德州市华业钨钼网上商城</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软件</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李天志</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信息管理学院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华业钨钼有限公司</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63</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科技服务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“互联网</w:t>
            </w:r>
            <w:r w:rsidRPr="004C2E40">
              <w:rPr>
                <w:rFonts w:ascii="仿宋_GB2312" w:eastAsia="仿宋_GB2312" w:hAnsi="宋体"/>
                <w:sz w:val="24"/>
                <w:szCs w:val="24"/>
              </w:rPr>
              <w:t>+</w:t>
            </w:r>
            <w:r w:rsidRPr="004C2E40">
              <w:rPr>
                <w:rFonts w:ascii="仿宋_GB2312" w:eastAsia="仿宋_GB2312" w:hAnsi="宋体" w:hint="eastAsia"/>
                <w:sz w:val="24"/>
                <w:szCs w:val="24"/>
              </w:rPr>
              <w:t>”背景下的德州市网络医院建设</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在“互联网</w:t>
            </w:r>
            <w:r w:rsidRPr="004C2E40">
              <w:rPr>
                <w:rFonts w:ascii="仿宋_GB2312" w:eastAsia="仿宋_GB2312" w:hAnsi="宋体"/>
                <w:sz w:val="24"/>
                <w:szCs w:val="24"/>
              </w:rPr>
              <w:t>+</w:t>
            </w:r>
            <w:r w:rsidRPr="004C2E40">
              <w:rPr>
                <w:rFonts w:ascii="仿宋_GB2312" w:eastAsia="仿宋_GB2312" w:hAnsi="宋体" w:hint="eastAsia"/>
                <w:sz w:val="24"/>
                <w:szCs w:val="24"/>
              </w:rPr>
              <w:t>医疗”的背景下，利用移动互联网、物</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联网、可穿戴设备等技术搭建智慧医疗系统平台，解决医疗服务供需不平衡，即医院每天排长队、看病难的问题</w:t>
            </w:r>
          </w:p>
        </w:tc>
        <w:tc>
          <w:tcPr>
            <w:tcW w:w="0" w:type="auto"/>
            <w:vAlign w:val="center"/>
          </w:tcPr>
          <w:p w:rsidR="009322B9" w:rsidRPr="004C2E40" w:rsidRDefault="009322B9" w:rsidP="004878E7">
            <w:pPr>
              <w:rPr>
                <w:rFonts w:ascii="仿宋_GB2312" w:eastAsia="仿宋_GB2312"/>
                <w:sz w:val="24"/>
                <w:szCs w:val="24"/>
              </w:rPr>
            </w:pPr>
            <w:r w:rsidRPr="004C2E40">
              <w:rPr>
                <w:rFonts w:ascii="仿宋_GB2312" w:eastAsia="仿宋_GB2312" w:hAnsi="宋体" w:hint="eastAsia"/>
                <w:sz w:val="24"/>
                <w:szCs w:val="24"/>
              </w:rPr>
              <w:t>助力解决当前社会资源紧张。重点解决当前“三长一短（挂号时间长、等待时间长、结算时间长以及看病时间短）”等问题。</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王荣燕</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信息管理学院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医疗机构</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64</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咨询服务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京津冀协同发展背景下德州市承接产业转移及结构调整研究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依托区域产业转移理论</w:t>
            </w:r>
            <w:r w:rsidRPr="004C2E40">
              <w:rPr>
                <w:rFonts w:ascii="仿宋_GB2312" w:eastAsia="仿宋_GB2312" w:hAnsi="宋体"/>
                <w:sz w:val="24"/>
                <w:szCs w:val="24"/>
              </w:rPr>
              <w:t>,</w:t>
            </w:r>
            <w:r w:rsidRPr="004C2E40">
              <w:rPr>
                <w:rFonts w:ascii="仿宋_GB2312" w:eastAsia="仿宋_GB2312" w:hAnsi="宋体" w:hint="eastAsia"/>
                <w:sz w:val="24"/>
                <w:szCs w:val="24"/>
              </w:rPr>
              <w:t>分析京津冀协同发展背景下德州承接产业转移的条件及影响因素</w:t>
            </w:r>
            <w:r w:rsidRPr="004C2E40">
              <w:rPr>
                <w:rFonts w:ascii="仿宋_GB2312" w:eastAsia="仿宋_GB2312" w:hAnsi="宋体"/>
                <w:sz w:val="24"/>
                <w:szCs w:val="24"/>
              </w:rPr>
              <w:t>,</w:t>
            </w:r>
            <w:r w:rsidRPr="004C2E40">
              <w:rPr>
                <w:rFonts w:ascii="仿宋_GB2312" w:eastAsia="仿宋_GB2312" w:hAnsi="宋体" w:hint="eastAsia"/>
                <w:sz w:val="24"/>
                <w:szCs w:val="24"/>
              </w:rPr>
              <w:t>总结承接的产业特点及全产业结构的调整</w:t>
            </w:r>
            <w:r w:rsidRPr="004C2E40">
              <w:rPr>
                <w:rFonts w:ascii="仿宋_GB2312" w:eastAsia="仿宋_GB2312" w:hAnsi="宋体"/>
                <w:sz w:val="24"/>
                <w:szCs w:val="24"/>
              </w:rPr>
              <w:t>,</w:t>
            </w:r>
            <w:r w:rsidRPr="004C2E40">
              <w:rPr>
                <w:rFonts w:ascii="仿宋_GB2312" w:eastAsia="仿宋_GB2312" w:hAnsi="宋体" w:hint="eastAsia"/>
                <w:sz w:val="24"/>
                <w:szCs w:val="24"/>
              </w:rPr>
              <w:t>并给出相应的对策。</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立足分析</w:t>
            </w:r>
            <w:r w:rsidRPr="004C2E40">
              <w:rPr>
                <w:rFonts w:ascii="仿宋_GB2312" w:eastAsia="仿宋_GB2312" w:hAnsi="宋体"/>
                <w:sz w:val="24"/>
                <w:szCs w:val="24"/>
              </w:rPr>
              <w:t>,</w:t>
            </w:r>
            <w:r w:rsidRPr="004C2E40">
              <w:rPr>
                <w:rFonts w:ascii="仿宋_GB2312" w:eastAsia="仿宋_GB2312" w:hAnsi="宋体" w:hint="eastAsia"/>
                <w:sz w:val="24"/>
                <w:szCs w:val="24"/>
              </w:rPr>
              <w:t>有针对性的提出建议</w:t>
            </w:r>
            <w:r w:rsidRPr="004C2E40">
              <w:rPr>
                <w:rFonts w:ascii="仿宋_GB2312" w:eastAsia="仿宋_GB2312" w:hAnsi="宋体"/>
                <w:sz w:val="24"/>
                <w:szCs w:val="24"/>
              </w:rPr>
              <w:t>,</w:t>
            </w:r>
            <w:r w:rsidRPr="004C2E40">
              <w:rPr>
                <w:rFonts w:ascii="仿宋_GB2312" w:eastAsia="仿宋_GB2312" w:hAnsi="宋体" w:hint="eastAsia"/>
                <w:sz w:val="24"/>
                <w:szCs w:val="24"/>
              </w:rPr>
              <w:t>以期对实现京津冀协同发展有所贡献</w:t>
            </w:r>
            <w:r w:rsidRPr="004C2E40">
              <w:rPr>
                <w:rFonts w:ascii="仿宋_GB2312" w:eastAsia="仿宋_GB2312" w:hAnsi="宋体"/>
                <w:sz w:val="24"/>
                <w:szCs w:val="24"/>
              </w:rPr>
              <w:t>,</w:t>
            </w:r>
            <w:r w:rsidRPr="004C2E40">
              <w:rPr>
                <w:rFonts w:ascii="仿宋_GB2312" w:eastAsia="仿宋_GB2312" w:hAnsi="宋体" w:hint="eastAsia"/>
                <w:sz w:val="24"/>
                <w:szCs w:val="24"/>
              </w:rPr>
              <w:t>对德州市承接产业转移及产业结构调整提供参考。</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王能</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信管学院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市政府</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市发改委</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市商务局</w:t>
            </w:r>
          </w:p>
        </w:tc>
      </w:tr>
      <w:tr w:rsidR="009322B9" w:rsidRPr="004C2E40" w:rsidTr="004C2E40">
        <w:trPr>
          <w:gridBefore w:val="1"/>
          <w:trHeight w:val="1870"/>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65</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咨询服务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京津冀协同发展背景下德州市全域旅游发展研究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德州市旅游融入京津冀协同发展的路径研究</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 xml:space="preserve">2 </w:t>
            </w:r>
            <w:r w:rsidRPr="004C2E40">
              <w:rPr>
                <w:rFonts w:ascii="仿宋_GB2312" w:eastAsia="仿宋_GB2312" w:hAnsi="宋体" w:hint="eastAsia"/>
                <w:sz w:val="24"/>
                <w:szCs w:val="24"/>
              </w:rPr>
              <w:t>创建国家级全域旅游示范区的条件分析</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 xml:space="preserve">3 </w:t>
            </w:r>
            <w:r w:rsidRPr="004C2E40">
              <w:rPr>
                <w:rFonts w:ascii="仿宋_GB2312" w:eastAsia="仿宋_GB2312" w:hAnsi="宋体" w:hint="eastAsia"/>
                <w:sz w:val="24"/>
                <w:szCs w:val="24"/>
              </w:rPr>
              <w:t>创建全域旅游的路径、旅游模式研究</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德州市全域旅游发展可行性研究报告</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德州市全域旅游发展规划纲要</w:t>
            </w:r>
          </w:p>
          <w:p w:rsidR="009322B9" w:rsidRPr="004C2E40" w:rsidRDefault="009322B9" w:rsidP="004C2E40">
            <w:pPr>
              <w:rPr>
                <w:rFonts w:ascii="仿宋_GB2312" w:eastAsia="仿宋_GB2312"/>
                <w:sz w:val="24"/>
                <w:szCs w:val="24"/>
              </w:rPr>
            </w:pP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2016</w:t>
            </w:r>
            <w:r w:rsidRPr="004C2E40">
              <w:rPr>
                <w:rFonts w:ascii="仿宋_GB2312" w:eastAsia="仿宋_GB2312" w:hAnsi="宋体" w:hint="eastAsia"/>
                <w:sz w:val="24"/>
                <w:szCs w:val="24"/>
              </w:rPr>
              <w:t>年</w:t>
            </w:r>
            <w:r w:rsidRPr="004C2E40">
              <w:rPr>
                <w:rFonts w:ascii="仿宋_GB2312" w:eastAsia="仿宋_GB2312" w:hAnsi="宋体"/>
                <w:sz w:val="24"/>
                <w:szCs w:val="24"/>
              </w:rPr>
              <w:t>-2020</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李连璞</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资源环境与规划学院</w:t>
            </w:r>
          </w:p>
        </w:tc>
        <w:tc>
          <w:tcPr>
            <w:tcW w:w="1252" w:type="dxa"/>
            <w:vAlign w:val="center"/>
          </w:tcPr>
          <w:p w:rsidR="009322B9" w:rsidRPr="004C2E40" w:rsidRDefault="009322B9" w:rsidP="004C2E40">
            <w:pPr>
              <w:rPr>
                <w:rFonts w:ascii="仿宋_GB2312" w:eastAsia="仿宋_GB2312" w:hAnsi="宋体"/>
                <w:sz w:val="24"/>
                <w:szCs w:val="24"/>
              </w:rPr>
            </w:pPr>
            <w:r w:rsidRPr="004C2E40">
              <w:rPr>
                <w:rFonts w:ascii="仿宋_GB2312" w:eastAsia="仿宋_GB2312" w:hAnsi="宋体" w:hint="eastAsia"/>
                <w:sz w:val="24"/>
                <w:szCs w:val="24"/>
              </w:rPr>
              <w:t>德州市旅游局</w:t>
            </w:r>
            <w:r w:rsidRPr="004C2E40">
              <w:rPr>
                <w:rFonts w:ascii="仿宋_GB2312" w:eastAsia="仿宋_GB2312" w:hAnsi="宋体"/>
                <w:sz w:val="24"/>
                <w:szCs w:val="24"/>
              </w:rPr>
              <w:t>(</w:t>
            </w:r>
            <w:r w:rsidRPr="004C2E40">
              <w:rPr>
                <w:rFonts w:ascii="仿宋_GB2312" w:eastAsia="仿宋_GB2312" w:hAnsi="宋体" w:hint="eastAsia"/>
                <w:sz w:val="24"/>
                <w:szCs w:val="24"/>
              </w:rPr>
              <w:t>各区县旅游局</w:t>
            </w:r>
            <w:r w:rsidRPr="004C2E40">
              <w:rPr>
                <w:rFonts w:ascii="仿宋_GB2312" w:eastAsia="仿宋_GB2312" w:hAnsi="宋体"/>
                <w:sz w:val="24"/>
                <w:szCs w:val="24"/>
              </w:rPr>
              <w:t>)</w:t>
            </w:r>
          </w:p>
        </w:tc>
      </w:tr>
      <w:tr w:rsidR="009322B9" w:rsidRPr="004C2E40" w:rsidTr="004C2E40">
        <w:trPr>
          <w:gridBefore w:val="1"/>
          <w:trHeight w:val="1687"/>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66</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咨询服务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德州市新型农村社区建设与治理的对策与建议</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在对德州市部分新型农村社区进行深入调研的基础上，提出相应的对策与建议，</w:t>
            </w:r>
            <w:r w:rsidRPr="004C2E40">
              <w:rPr>
                <w:rFonts w:ascii="仿宋_GB2312" w:eastAsia="仿宋_GB2312" w:hAnsi="宋体"/>
                <w:sz w:val="24"/>
                <w:szCs w:val="24"/>
              </w:rPr>
              <w:t xml:space="preserve"> </w:t>
            </w:r>
            <w:r w:rsidRPr="004C2E40">
              <w:rPr>
                <w:rFonts w:ascii="仿宋_GB2312" w:eastAsia="仿宋_GB2312" w:hAnsi="宋体" w:hint="eastAsia"/>
                <w:sz w:val="24"/>
                <w:szCs w:val="24"/>
              </w:rPr>
              <w:t>以期对德州市新型农村社区建设与治理具有借鉴意义。</w:t>
            </w:r>
          </w:p>
        </w:tc>
        <w:tc>
          <w:tcPr>
            <w:tcW w:w="0" w:type="auto"/>
            <w:vAlign w:val="center"/>
          </w:tcPr>
          <w:p w:rsidR="009322B9" w:rsidRPr="004C2E40" w:rsidRDefault="009322B9" w:rsidP="004C2E40">
            <w:pPr>
              <w:rPr>
                <w:rFonts w:ascii="仿宋_GB2312" w:eastAsia="仿宋_GB2312"/>
                <w:sz w:val="24"/>
                <w:szCs w:val="24"/>
              </w:rPr>
            </w:pP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著作、论文、调研报告</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3-5</w:t>
            </w:r>
            <w:r w:rsidRPr="004C2E40">
              <w:rPr>
                <w:rFonts w:ascii="仿宋_GB2312" w:eastAsia="仿宋_GB2312" w:hAnsi="宋体" w:hint="eastAsia"/>
                <w:sz w:val="24"/>
                <w:szCs w:val="24"/>
              </w:rPr>
              <w:t>年或长期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徐世雨</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历史与社会管理学院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市农村工作办公室</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67</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咨询服务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德州市体育产业发展战略研究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根据国家经济发展形式及德州市体育产业现状，研究本市体育产业发展模式</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形成德州市体育产业发展研究报告</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张英</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体育学院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市体育局</w:t>
            </w:r>
          </w:p>
        </w:tc>
      </w:tr>
      <w:tr w:rsidR="009322B9" w:rsidRPr="004C2E40" w:rsidTr="004878E7">
        <w:trPr>
          <w:gridBefore w:val="1"/>
          <w:trHeight w:val="1418"/>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68</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咨询服务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德州市物流模式及绩效评价研究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对德州市的物流模式进行研究，提出改进措施，并进行绩效评价。</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通过调查研究，发现目前德州市物流存在的不足，提出改进的建议与措施，并进行绩效评价。</w:t>
            </w:r>
          </w:p>
        </w:tc>
        <w:tc>
          <w:tcPr>
            <w:tcW w:w="0" w:type="auto"/>
            <w:vAlign w:val="center"/>
          </w:tcPr>
          <w:p w:rsidR="009322B9" w:rsidRPr="004C2E40" w:rsidRDefault="009322B9" w:rsidP="004C2E40">
            <w:pPr>
              <w:rPr>
                <w:rFonts w:ascii="仿宋_GB2312" w:eastAsia="仿宋_GB2312"/>
                <w:b/>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潘东静</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信息管理学院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物流企业</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69</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咨询服务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非织造布产品测试实验室建设</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设备仪器购置种类、性能对比与分析，测试标准、实验室制度建设等。</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建成非织造布产品实验室，满足企业产品测试要求。</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马洪才</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纺织服装学院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山东德润新材料科技有限公司</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70</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咨询服务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电子商务物流技术推广研究</w:t>
            </w:r>
          </w:p>
        </w:tc>
        <w:tc>
          <w:tcPr>
            <w:tcW w:w="3682" w:type="dxa"/>
            <w:vAlign w:val="center"/>
          </w:tcPr>
          <w:p w:rsidR="009322B9" w:rsidRPr="004C2E40" w:rsidRDefault="009322B9" w:rsidP="004878E7">
            <w:pPr>
              <w:rPr>
                <w:rFonts w:ascii="仿宋_GB2312" w:eastAsia="仿宋_GB2312"/>
                <w:sz w:val="24"/>
                <w:szCs w:val="24"/>
              </w:rPr>
            </w:pPr>
            <w:r w:rsidRPr="004C2E40">
              <w:rPr>
                <w:rFonts w:ascii="仿宋_GB2312" w:eastAsia="仿宋_GB2312" w:hAnsi="宋体" w:hint="eastAsia"/>
                <w:sz w:val="24"/>
                <w:szCs w:val="24"/>
              </w:rPr>
              <w:t>按照国家关于做好物流标准化工作的要求，结合我市实际，为市商务局、市财政局、市质监局推动德州市物流标准化提供咨询服务：电子商务物流标准化及实施</w:t>
            </w:r>
            <w:r>
              <w:rPr>
                <w:rFonts w:ascii="仿宋_GB2312" w:eastAsia="仿宋_GB2312" w:hAnsi="宋体" w:hint="eastAsia"/>
                <w:sz w:val="24"/>
                <w:szCs w:val="24"/>
              </w:rPr>
              <w:t>。</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推动德州市物流标准化工作</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李丽</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信息管理学院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德州市发改委、商务局</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71</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咨询服务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饲料原料数据库推广应用技术</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饲料原料营养价值分析，以及在畜禽饲料配方中的应用</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根据饲料原料不同来源方式与加工技术，正确评价其营养价值，精准配制畜禽饲料配方，预期达到国内领先水平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刘德稳</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p w:rsidR="009322B9" w:rsidRPr="004C2E40" w:rsidRDefault="009322B9" w:rsidP="004C2E40">
            <w:pPr>
              <w:rPr>
                <w:rFonts w:ascii="仿宋_GB2312" w:eastAsia="仿宋_GB2312"/>
                <w:sz w:val="24"/>
                <w:szCs w:val="24"/>
              </w:rPr>
            </w:pP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畜牧业</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72</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咨询服务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德州市韭菜地图</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根据德州市农业局开展的韭菜地图调研数据，首先抽取韭菜种植基地布点抽样，开展韭菜生产基础数据收集整理（如施肥、浇水、土壤墒情等指标），每周形成一个数据报告，基于以上工作，每月抽取市场韭菜进行优质品检验，统计优质品率。</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德州市韭菜质量月度、年度报告</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杨颖</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经济管理学院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农业产业</w:t>
            </w:r>
          </w:p>
        </w:tc>
      </w:tr>
      <w:tr w:rsidR="009322B9" w:rsidRPr="004C2E40" w:rsidTr="00BB464D">
        <w:trPr>
          <w:gridBefore w:val="1"/>
          <w:trHeight w:val="1170"/>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73</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咨询服务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农产品品质检测</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利用实验室手段对市场上销售的农产品进行营养成分、药物残留检测。</w:t>
            </w:r>
          </w:p>
        </w:tc>
        <w:tc>
          <w:tcPr>
            <w:tcW w:w="0" w:type="auto"/>
            <w:vAlign w:val="center"/>
          </w:tcPr>
          <w:p w:rsidR="009322B9" w:rsidRPr="004C2E40" w:rsidRDefault="009322B9" w:rsidP="004878E7">
            <w:pPr>
              <w:rPr>
                <w:rFonts w:ascii="仿宋_GB2312" w:eastAsia="仿宋_GB2312"/>
                <w:sz w:val="24"/>
                <w:szCs w:val="24"/>
              </w:rPr>
            </w:pPr>
            <w:r w:rsidRPr="004C2E40">
              <w:rPr>
                <w:rFonts w:ascii="仿宋_GB2312" w:eastAsia="仿宋_GB2312" w:hAnsi="宋体" w:hint="eastAsia"/>
                <w:sz w:val="24"/>
                <w:szCs w:val="24"/>
              </w:rPr>
              <w:t>为德城区及周边县市提供农产品营养成分、药物残留检测的技术支持。</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高晨</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德州市农业局</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74</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咨询服务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德州市新型农民培训体系内容构建及措施研究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根据京津冀一体化发展的需要构建德州市新型农民培训体系</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通过市场调研做出统筹协调和规划。结合德州农业特点，制定出符合本地发展的培训计划。</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郑世英</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德州市农业局</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75</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咨询服务</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基于大数据的德州市居民膳食模式与慢性病相关性的调查研究</w:t>
            </w:r>
          </w:p>
        </w:tc>
        <w:tc>
          <w:tcPr>
            <w:tcW w:w="3682" w:type="dxa"/>
            <w:vAlign w:val="center"/>
          </w:tcPr>
          <w:p w:rsidR="009322B9" w:rsidRPr="004C2E40" w:rsidRDefault="009322B9" w:rsidP="004878E7">
            <w:pPr>
              <w:rPr>
                <w:rFonts w:ascii="仿宋_GB2312" w:eastAsia="仿宋_GB2312" w:hAnsi="宋体"/>
                <w:sz w:val="24"/>
                <w:szCs w:val="24"/>
              </w:rPr>
            </w:pPr>
            <w:r>
              <w:rPr>
                <w:rFonts w:ascii="仿宋_GB2312" w:eastAsia="仿宋_GB2312" w:hAnsi="宋体" w:hint="eastAsia"/>
                <w:sz w:val="24"/>
                <w:szCs w:val="24"/>
              </w:rPr>
              <w:t>现</w:t>
            </w:r>
            <w:r w:rsidRPr="004C2E40">
              <w:rPr>
                <w:rFonts w:ascii="仿宋_GB2312" w:eastAsia="仿宋_GB2312" w:hAnsi="宋体" w:hint="eastAsia"/>
                <w:sz w:val="24"/>
                <w:szCs w:val="24"/>
              </w:rPr>
              <w:t>居民膳食结构变化</w:t>
            </w:r>
            <w:r>
              <w:rPr>
                <w:rFonts w:ascii="仿宋_GB2312" w:eastAsia="仿宋_GB2312" w:hAnsi="宋体" w:hint="eastAsia"/>
                <w:sz w:val="24"/>
                <w:szCs w:val="24"/>
              </w:rPr>
              <w:t>的</w:t>
            </w:r>
            <w:r w:rsidRPr="004C2E40">
              <w:rPr>
                <w:rFonts w:ascii="仿宋_GB2312" w:eastAsia="仿宋_GB2312" w:hAnsi="宋体" w:hint="eastAsia"/>
                <w:sz w:val="24"/>
                <w:szCs w:val="24"/>
              </w:rPr>
              <w:t>同时相关慢性病将随着增加</w:t>
            </w:r>
            <w:r w:rsidRPr="004C2E40">
              <w:rPr>
                <w:rFonts w:ascii="仿宋_GB2312" w:eastAsia="仿宋_GB2312" w:hAnsi="宋体"/>
                <w:sz w:val="24"/>
                <w:szCs w:val="24"/>
              </w:rPr>
              <w:t>.</w:t>
            </w:r>
            <w:r w:rsidRPr="004C2E40">
              <w:rPr>
                <w:rFonts w:ascii="仿宋_GB2312" w:eastAsia="仿宋_GB2312" w:hAnsi="宋体" w:hint="eastAsia"/>
                <w:sz w:val="24"/>
                <w:szCs w:val="24"/>
              </w:rPr>
              <w:t>本项目拟基于医疗大数据挖掘德州市居民膳食结构变化与慢性病发生的统计关系，为相关部门预防慢性病调整不合理的膳食结构提供一定科学依据</w:t>
            </w:r>
            <w:r w:rsidRPr="004C2E40">
              <w:rPr>
                <w:rFonts w:ascii="仿宋_GB2312" w:eastAsia="仿宋_GB2312" w:hAnsi="宋体"/>
                <w:sz w:val="24"/>
                <w:szCs w:val="24"/>
              </w:rPr>
              <w:t>.</w:t>
            </w:r>
          </w:p>
        </w:tc>
        <w:tc>
          <w:tcPr>
            <w:tcW w:w="0" w:type="auto"/>
            <w:vAlign w:val="center"/>
          </w:tcPr>
          <w:p w:rsidR="009322B9" w:rsidRPr="004C2E40" w:rsidRDefault="009322B9" w:rsidP="004C2E40">
            <w:pPr>
              <w:rPr>
                <w:rFonts w:ascii="仿宋_GB2312" w:eastAsia="仿宋_GB2312" w:hAnsi="宋体"/>
                <w:sz w:val="24"/>
                <w:szCs w:val="24"/>
              </w:rPr>
            </w:pPr>
            <w:r w:rsidRPr="004C2E40">
              <w:rPr>
                <w:rFonts w:ascii="仿宋_GB2312" w:eastAsia="仿宋_GB2312" w:hAnsi="宋体" w:hint="eastAsia"/>
                <w:sz w:val="24"/>
                <w:szCs w:val="24"/>
              </w:rPr>
              <w:t>本项目基于医疗大数据，调查分析德州市居民膳食模式与慢性病的关系</w:t>
            </w:r>
            <w:r w:rsidRPr="004C2E40">
              <w:rPr>
                <w:rFonts w:ascii="仿宋_GB2312" w:eastAsia="仿宋_GB2312" w:hAnsi="宋体"/>
                <w:sz w:val="24"/>
                <w:szCs w:val="24"/>
              </w:rPr>
              <w:t>,</w:t>
            </w:r>
            <w:r w:rsidRPr="004C2E40">
              <w:rPr>
                <w:rFonts w:ascii="仿宋_GB2312" w:eastAsia="仿宋_GB2312" w:hAnsi="宋体" w:hint="eastAsia"/>
                <w:sz w:val="24"/>
                <w:szCs w:val="24"/>
              </w:rPr>
              <w:t>为相关部门制订相关防控措施提供科学依据</w:t>
            </w:r>
            <w:r w:rsidRPr="004C2E40">
              <w:rPr>
                <w:rFonts w:ascii="仿宋_GB2312" w:eastAsia="仿宋_GB2312" w:hAnsi="宋体"/>
                <w:sz w:val="24"/>
                <w:szCs w:val="24"/>
              </w:rPr>
              <w:t>.</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5</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于波</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周开文</w:t>
            </w:r>
          </w:p>
          <w:p w:rsidR="009322B9" w:rsidRDefault="009322B9" w:rsidP="004C2E40">
            <w:pPr>
              <w:rPr>
                <w:rFonts w:ascii="仿宋_GB2312" w:eastAsia="仿宋_GB2312" w:hAnsi="宋体"/>
                <w:sz w:val="24"/>
                <w:szCs w:val="24"/>
              </w:rPr>
            </w:pPr>
            <w:r>
              <w:rPr>
                <w:rFonts w:ascii="仿宋_GB2312" w:eastAsia="仿宋_GB2312" w:hAnsi="宋体"/>
                <w:sz w:val="24"/>
                <w:szCs w:val="24"/>
              </w:rPr>
              <w:t>(</w:t>
            </w:r>
            <w:r>
              <w:rPr>
                <w:rFonts w:ascii="仿宋_GB2312" w:eastAsia="仿宋_GB2312" w:hAnsi="宋体" w:hint="eastAsia"/>
                <w:sz w:val="24"/>
                <w:szCs w:val="24"/>
              </w:rPr>
              <w:t>医学院</w:t>
            </w:r>
            <w:r>
              <w:rPr>
                <w:rFonts w:ascii="仿宋_GB2312" w:eastAsia="仿宋_GB2312" w:hAnsi="宋体"/>
                <w:sz w:val="24"/>
                <w:szCs w:val="24"/>
              </w:rPr>
              <w:t>)</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王俊玲</w:t>
            </w:r>
          </w:p>
          <w:p w:rsidR="009322B9" w:rsidRPr="004C2E40" w:rsidRDefault="009322B9" w:rsidP="004878E7">
            <w:pPr>
              <w:rPr>
                <w:rFonts w:ascii="仿宋_GB2312" w:eastAsia="仿宋_GB2312"/>
                <w:sz w:val="24"/>
                <w:szCs w:val="24"/>
              </w:rPr>
            </w:pPr>
            <w:r>
              <w:rPr>
                <w:rFonts w:ascii="仿宋_GB2312" w:eastAsia="仿宋_GB2312" w:hAnsi="宋体"/>
                <w:sz w:val="24"/>
                <w:szCs w:val="24"/>
              </w:rPr>
              <w:t>(</w:t>
            </w:r>
            <w:r w:rsidRPr="004C2E40">
              <w:rPr>
                <w:rFonts w:ascii="仿宋_GB2312" w:eastAsia="仿宋_GB2312" w:hAnsi="宋体" w:hint="eastAsia"/>
                <w:sz w:val="24"/>
                <w:szCs w:val="24"/>
              </w:rPr>
              <w:t>人民医院</w:t>
            </w:r>
            <w:r>
              <w:rPr>
                <w:rFonts w:ascii="仿宋_GB2312" w:eastAsia="仿宋_GB2312" w:hAnsi="宋体"/>
                <w:sz w:val="24"/>
                <w:szCs w:val="24"/>
              </w:rPr>
              <w:t>)</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数学科学学院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德州市营养协会</w:t>
            </w:r>
          </w:p>
        </w:tc>
      </w:tr>
      <w:tr w:rsidR="009322B9" w:rsidRPr="004C2E40" w:rsidTr="00BB464D">
        <w:trPr>
          <w:gridBefore w:val="1"/>
          <w:trHeight w:val="1128"/>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76</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德州市文化产业转型升级研究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京津冀一体化背景下德州文化产业发展的路径、德州非物质文化遗产的物化研究</w:t>
            </w:r>
          </w:p>
        </w:tc>
        <w:tc>
          <w:tcPr>
            <w:tcW w:w="0" w:type="auto"/>
            <w:vAlign w:val="center"/>
          </w:tcPr>
          <w:p w:rsidR="009322B9" w:rsidRPr="004C2E40" w:rsidRDefault="009322B9" w:rsidP="004C2E40">
            <w:pPr>
              <w:rPr>
                <w:rFonts w:ascii="仿宋_GB2312" w:eastAsia="仿宋_GB2312"/>
                <w:sz w:val="24"/>
                <w:szCs w:val="24"/>
              </w:rPr>
            </w:pP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规划咨询、论文、研究报告</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3-5</w:t>
            </w:r>
            <w:r w:rsidRPr="004C2E40">
              <w:rPr>
                <w:rFonts w:ascii="仿宋_GB2312" w:eastAsia="仿宋_GB2312" w:hAnsi="宋体" w:hint="eastAsia"/>
                <w:sz w:val="24"/>
                <w:szCs w:val="24"/>
              </w:rPr>
              <w:t>年或长期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季桂起</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梁国楹</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历史与社会管理学院</w:t>
            </w:r>
          </w:p>
        </w:tc>
        <w:tc>
          <w:tcPr>
            <w:tcW w:w="1252" w:type="dxa"/>
            <w:vAlign w:val="center"/>
          </w:tcPr>
          <w:p w:rsidR="009322B9" w:rsidRPr="004C2E40" w:rsidRDefault="009322B9" w:rsidP="00BB464D">
            <w:pPr>
              <w:rPr>
                <w:rFonts w:ascii="仿宋_GB2312" w:eastAsia="仿宋_GB2312"/>
                <w:sz w:val="24"/>
                <w:szCs w:val="24"/>
              </w:rPr>
            </w:pPr>
            <w:r w:rsidRPr="004C2E40">
              <w:rPr>
                <w:rFonts w:ascii="仿宋_GB2312" w:eastAsia="仿宋_GB2312" w:hAnsi="宋体" w:hint="eastAsia"/>
                <w:sz w:val="24"/>
                <w:szCs w:val="24"/>
              </w:rPr>
              <w:t>市宣传部文化局、规划局等</w:t>
            </w:r>
          </w:p>
        </w:tc>
      </w:tr>
      <w:tr w:rsidR="009322B9" w:rsidRPr="004C2E40" w:rsidTr="00BB464D">
        <w:trPr>
          <w:gridBefore w:val="1"/>
          <w:trHeight w:val="1004"/>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77</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德州生活民俗调查与研究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对德州地域范围内的年节习俗、婚嫁生育、丧葬习俗等生活民俗进行搜集、整理、研究。</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系列书稿</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刘淑青</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文学与新闻传播学院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市委宣传部</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78</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德州区域服饰文化研究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对德州区域服饰的特色、历史脉络、文化内涵与价值谱系等进行研究，传承弘扬德州服饰文化。</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预期成果达到国际领先水平，申请专利</w:t>
            </w:r>
            <w:r w:rsidRPr="004C2E40">
              <w:rPr>
                <w:rFonts w:ascii="仿宋_GB2312" w:eastAsia="仿宋_GB2312" w:hAnsi="宋体"/>
                <w:sz w:val="24"/>
                <w:szCs w:val="24"/>
              </w:rPr>
              <w:t>1-2</w:t>
            </w:r>
            <w:r w:rsidRPr="004C2E40">
              <w:rPr>
                <w:rFonts w:ascii="仿宋_GB2312" w:eastAsia="仿宋_GB2312" w:hAnsi="宋体" w:hint="eastAsia"/>
                <w:sz w:val="24"/>
                <w:szCs w:val="24"/>
              </w:rPr>
              <w:t>项，发表学术论文</w:t>
            </w:r>
            <w:r w:rsidRPr="004C2E40">
              <w:rPr>
                <w:rFonts w:ascii="仿宋_GB2312" w:eastAsia="仿宋_GB2312" w:hAnsi="宋体"/>
                <w:sz w:val="24"/>
                <w:szCs w:val="24"/>
              </w:rPr>
              <w:t>1-2</w:t>
            </w:r>
            <w:r w:rsidRPr="004C2E40">
              <w:rPr>
                <w:rFonts w:ascii="仿宋_GB2312" w:eastAsia="仿宋_GB2312" w:hAnsi="宋体" w:hint="eastAsia"/>
                <w:sz w:val="24"/>
                <w:szCs w:val="24"/>
              </w:rPr>
              <w:t>篇。</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穆慧玲</w:t>
            </w:r>
          </w:p>
        </w:tc>
        <w:tc>
          <w:tcPr>
            <w:tcW w:w="951" w:type="dxa"/>
            <w:vAlign w:val="center"/>
          </w:tcPr>
          <w:p w:rsidR="009322B9" w:rsidRPr="004C2E40" w:rsidRDefault="009322B9" w:rsidP="004C2E40">
            <w:pPr>
              <w:rPr>
                <w:rFonts w:ascii="仿宋_GB2312" w:eastAsia="仿宋_GB2312"/>
                <w:sz w:val="24"/>
                <w:szCs w:val="24"/>
              </w:rPr>
            </w:pPr>
            <w:bookmarkStart w:id="1" w:name="OLE_LINK2"/>
            <w:r w:rsidRPr="004C2E40">
              <w:rPr>
                <w:rFonts w:ascii="仿宋_GB2312" w:eastAsia="仿宋_GB2312" w:hAnsi="宋体" w:hint="eastAsia"/>
                <w:kern w:val="0"/>
                <w:sz w:val="24"/>
                <w:szCs w:val="24"/>
              </w:rPr>
              <w:t>纺织服装学院</w:t>
            </w:r>
            <w:bookmarkEnd w:id="1"/>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山东世纪友华实业有限公司</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79</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德州历史文化研究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1.</w:t>
            </w:r>
            <w:r w:rsidRPr="004C2E40">
              <w:rPr>
                <w:rFonts w:ascii="仿宋_GB2312" w:eastAsia="仿宋_GB2312" w:hAnsi="宋体" w:hint="eastAsia"/>
                <w:sz w:val="24"/>
                <w:szCs w:val="24"/>
              </w:rPr>
              <w:t>《德州通史》编著</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董子文化研究</w:t>
            </w:r>
          </w:p>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运河文化遗产保护与开发</w:t>
            </w:r>
          </w:p>
        </w:tc>
        <w:tc>
          <w:tcPr>
            <w:tcW w:w="0" w:type="auto"/>
            <w:vAlign w:val="center"/>
          </w:tcPr>
          <w:p w:rsidR="009322B9" w:rsidRPr="004C2E40" w:rsidRDefault="009322B9" w:rsidP="004C2E40">
            <w:pPr>
              <w:rPr>
                <w:rFonts w:ascii="仿宋_GB2312" w:eastAsia="仿宋_GB2312"/>
                <w:sz w:val="24"/>
                <w:szCs w:val="24"/>
              </w:rPr>
            </w:pP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著作、论文、研讨、论坛</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3-5</w:t>
            </w:r>
            <w:r w:rsidRPr="004C2E40">
              <w:rPr>
                <w:rFonts w:ascii="仿宋_GB2312" w:eastAsia="仿宋_GB2312" w:hAnsi="宋体" w:hint="eastAsia"/>
                <w:sz w:val="24"/>
                <w:szCs w:val="24"/>
              </w:rPr>
              <w:t>年或长期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季桂起</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梁国楹</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历史与社会管理学院</w:t>
            </w:r>
          </w:p>
        </w:tc>
        <w:tc>
          <w:tcPr>
            <w:tcW w:w="1252" w:type="dxa"/>
            <w:vAlign w:val="center"/>
          </w:tcPr>
          <w:p w:rsidR="009322B9" w:rsidRDefault="009322B9" w:rsidP="00BB464D">
            <w:pPr>
              <w:rPr>
                <w:rFonts w:ascii="仿宋_GB2312" w:eastAsia="仿宋_GB2312" w:hAnsi="宋体"/>
                <w:sz w:val="24"/>
                <w:szCs w:val="24"/>
              </w:rPr>
            </w:pPr>
            <w:r>
              <w:rPr>
                <w:rFonts w:ascii="仿宋_GB2312" w:eastAsia="仿宋_GB2312" w:hAnsi="宋体" w:hint="eastAsia"/>
                <w:sz w:val="24"/>
                <w:szCs w:val="24"/>
              </w:rPr>
              <w:t>市</w:t>
            </w:r>
            <w:r w:rsidRPr="004C2E40">
              <w:rPr>
                <w:rFonts w:ascii="仿宋_GB2312" w:eastAsia="仿宋_GB2312" w:hAnsi="宋体" w:hint="eastAsia"/>
                <w:sz w:val="24"/>
                <w:szCs w:val="24"/>
              </w:rPr>
              <w:t>宣传部文化局</w:t>
            </w:r>
          </w:p>
          <w:p w:rsidR="009322B9" w:rsidRPr="004C2E40" w:rsidRDefault="009322B9" w:rsidP="00BB464D">
            <w:pPr>
              <w:rPr>
                <w:rFonts w:ascii="仿宋_GB2312" w:eastAsia="仿宋_GB2312"/>
                <w:sz w:val="24"/>
                <w:szCs w:val="24"/>
              </w:rPr>
            </w:pPr>
            <w:r w:rsidRPr="004C2E40">
              <w:rPr>
                <w:rFonts w:ascii="仿宋_GB2312" w:eastAsia="仿宋_GB2312" w:hAnsi="宋体" w:hint="eastAsia"/>
                <w:sz w:val="24"/>
                <w:szCs w:val="24"/>
              </w:rPr>
              <w:t>史志办等</w:t>
            </w:r>
          </w:p>
        </w:tc>
      </w:tr>
      <w:tr w:rsidR="009322B9" w:rsidRPr="004C2E40" w:rsidTr="004C2E40">
        <w:trPr>
          <w:gridBefore w:val="1"/>
          <w:trHeight w:val="682"/>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80</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教育部俄罗斯美术大师班展览</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俄罗斯艺术家作品展</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在全省高校以及美术领域有一定影响力的展览</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长期合作</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王玉民</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美术学院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德州市文广新局</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81</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校企共建实践平台</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为学生提供参观见习、实习实训场地，我院为厂家提供设计创意和技术支持</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围绕黑陶研究建立相关科研群，申请相关级别课题</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长期合作</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胡玲玲</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美术学院</w:t>
            </w:r>
          </w:p>
        </w:tc>
        <w:tc>
          <w:tcPr>
            <w:tcW w:w="1252" w:type="dxa"/>
            <w:vAlign w:val="center"/>
          </w:tcPr>
          <w:p w:rsidR="009322B9" w:rsidRPr="004C2E40" w:rsidRDefault="009322B9" w:rsidP="00BB464D">
            <w:pPr>
              <w:rPr>
                <w:rFonts w:ascii="仿宋_GB2312" w:eastAsia="仿宋_GB2312"/>
                <w:sz w:val="24"/>
                <w:szCs w:val="24"/>
              </w:rPr>
            </w:pPr>
            <w:r w:rsidRPr="004C2E40">
              <w:rPr>
                <w:rFonts w:ascii="仿宋_GB2312" w:eastAsia="仿宋_GB2312" w:hAnsi="宋体" w:hint="eastAsia"/>
                <w:sz w:val="24"/>
                <w:szCs w:val="24"/>
              </w:rPr>
              <w:t>德州梁子黑陶文化有限公司</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82</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德州方言民俗文化数据库建设</w:t>
            </w:r>
          </w:p>
        </w:tc>
        <w:tc>
          <w:tcPr>
            <w:tcW w:w="3682" w:type="dxa"/>
            <w:vAlign w:val="center"/>
          </w:tcPr>
          <w:p w:rsidR="009322B9" w:rsidRPr="004C2E40" w:rsidRDefault="009322B9" w:rsidP="0065379E">
            <w:pPr>
              <w:rPr>
                <w:rFonts w:ascii="仿宋_GB2312" w:eastAsia="仿宋_GB2312"/>
                <w:sz w:val="24"/>
                <w:szCs w:val="24"/>
              </w:rPr>
            </w:pPr>
            <w:r w:rsidRPr="004C2E40">
              <w:rPr>
                <w:rFonts w:ascii="仿宋_GB2312" w:eastAsia="仿宋_GB2312" w:hAnsi="宋体" w:hint="eastAsia"/>
                <w:sz w:val="24"/>
                <w:szCs w:val="24"/>
              </w:rPr>
              <w:t>对德州地区的方言民俗进行全面深入调查，将与方言相关的特色民俗文化资料利用先进数字技术加以记录与保存，使其从单纯的文本或民间状态转向方言与民俗资源的原生态、立体化记录，从一个重要侧面真实展现德州语言和民俗文化的地域特色，并补充单纯采集方言所导致的语境不足的缺憾，丰富方言数据库的内容。</w:t>
            </w:r>
          </w:p>
        </w:tc>
        <w:tc>
          <w:tcPr>
            <w:tcW w:w="0" w:type="auto"/>
            <w:vAlign w:val="center"/>
          </w:tcPr>
          <w:p w:rsidR="009322B9" w:rsidRPr="004C2E40" w:rsidRDefault="009322B9" w:rsidP="00CD65B9">
            <w:pPr>
              <w:rPr>
                <w:rFonts w:ascii="仿宋_GB2312" w:eastAsia="仿宋_GB2312"/>
                <w:sz w:val="24"/>
                <w:szCs w:val="24"/>
              </w:rPr>
            </w:pPr>
            <w:r w:rsidRPr="004C2E40">
              <w:rPr>
                <w:rFonts w:ascii="仿宋_GB2312" w:eastAsia="仿宋_GB2312" w:hAnsi="宋体" w:hint="eastAsia"/>
                <w:sz w:val="24"/>
                <w:szCs w:val="24"/>
              </w:rPr>
              <w:t>经大量细致艰苦的调查、搜集和整理工作，使方言民俗文化从原始的口头、实物、操作状态转化为生动、立体、便于长久保存的数字状态，最终建立起德州方言民俗文化数据库，将发挥其展示、宣传、教育、传承等多重功能，其文化效益既大且远。</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姜山秀</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文学与新闻传播学院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德州市文广新局、德州市委宣传部</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83</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音乐类非遗参与德州旅游产业的研究与实践</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德州各级“非遗”项目众多，地域特色浓厚，将其运用至旅游产业中，打造文化旅游品牌。</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调研报告</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李德敬</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音乐学院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市旅游局</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84</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德州市非物质文化遗产的调查研究及咨询服务</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对德州市非物质文化遗产进行深入、细致的调研，在此基础上，辅助本市文化局、非遗中心开展非物质文化遗产的申报、展示、宣传等工作，利用本单位外语优势，促进本市非物质文化遗产的对外传播与宣传，扩大本市非物质文化遗产的影响力。</w:t>
            </w:r>
          </w:p>
        </w:tc>
        <w:tc>
          <w:tcPr>
            <w:tcW w:w="0" w:type="auto"/>
            <w:vAlign w:val="center"/>
          </w:tcPr>
          <w:p w:rsidR="009322B9" w:rsidRPr="004C2E40" w:rsidRDefault="009322B9" w:rsidP="00CD65B9">
            <w:pPr>
              <w:rPr>
                <w:rFonts w:ascii="仿宋_GB2312" w:eastAsia="仿宋_GB2312"/>
                <w:sz w:val="24"/>
                <w:szCs w:val="24"/>
              </w:rPr>
            </w:pPr>
            <w:r w:rsidRPr="004C2E40">
              <w:rPr>
                <w:rFonts w:ascii="仿宋_GB2312" w:eastAsia="仿宋_GB2312" w:hAnsi="宋体" w:hint="eastAsia"/>
                <w:sz w:val="24"/>
                <w:szCs w:val="24"/>
              </w:rPr>
              <w:t>在实地调查基础上，完成一份内容详实的《德州市非物质文化遗产调查报告》，为市非物质文化遗产传承与保护工作提</w:t>
            </w:r>
            <w:r>
              <w:rPr>
                <w:rFonts w:ascii="仿宋_GB2312" w:eastAsia="仿宋_GB2312" w:hAnsi="宋体" w:hint="eastAsia"/>
                <w:sz w:val="24"/>
                <w:szCs w:val="24"/>
              </w:rPr>
              <w:t>供</w:t>
            </w:r>
            <w:r w:rsidRPr="004C2E40">
              <w:rPr>
                <w:rFonts w:ascii="仿宋_GB2312" w:eastAsia="仿宋_GB2312" w:hAnsi="宋体" w:hint="eastAsia"/>
                <w:sz w:val="24"/>
                <w:szCs w:val="24"/>
              </w:rPr>
              <w:t>数据支持。将市非物质文化遗产代表性项目翻译成英文，搭建对外宣传平台。协助市</w:t>
            </w:r>
            <w:r>
              <w:rPr>
                <w:rFonts w:ascii="仿宋_GB2312" w:eastAsia="仿宋_GB2312" w:hAnsi="宋体" w:hint="eastAsia"/>
                <w:sz w:val="24"/>
                <w:szCs w:val="24"/>
              </w:rPr>
              <w:t>相关</w:t>
            </w:r>
            <w:r w:rsidRPr="004C2E40">
              <w:rPr>
                <w:rFonts w:ascii="仿宋_GB2312" w:eastAsia="仿宋_GB2312" w:hAnsi="宋体" w:hint="eastAsia"/>
                <w:sz w:val="24"/>
                <w:szCs w:val="24"/>
              </w:rPr>
              <w:t>部门开展非物质文化遗产的申报、展演等活动。为市振兴传统工艺、促进民俗文化产业的发展出谋划策。加强市非物质文化遗产教育。</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3-5</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王桂祥</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大学外语教学部</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市文化局、非遗中心、群众艺术馆、</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市文广新局</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85</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历代文人笔下的德州</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整理历代文人对德州及其属县的赞泳，发掘德州的传统文化内涵。</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将历代文人尤其是历代方志中对德州的诗文吟诵整理和研究，出版《历代文人咏德州诗文萃编选注》。</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张金平</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文学与新闻传播学院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市宣传部、市社科联、市史志办</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86</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德州人生活仪式化研究</w:t>
            </w:r>
          </w:p>
        </w:tc>
        <w:tc>
          <w:tcPr>
            <w:tcW w:w="3682" w:type="dxa"/>
            <w:vAlign w:val="center"/>
          </w:tcPr>
          <w:p w:rsidR="009322B9" w:rsidRDefault="009322B9" w:rsidP="00CD65B9">
            <w:pPr>
              <w:rPr>
                <w:rFonts w:ascii="仿宋_GB2312" w:eastAsia="仿宋_GB2312" w:hAnsi="宋体"/>
                <w:sz w:val="24"/>
                <w:szCs w:val="24"/>
              </w:rPr>
            </w:pPr>
            <w:r w:rsidRPr="004C2E40">
              <w:rPr>
                <w:rFonts w:ascii="仿宋_GB2312" w:eastAsia="仿宋_GB2312" w:hAnsi="宋体" w:hint="eastAsia"/>
                <w:sz w:val="24"/>
                <w:szCs w:val="24"/>
              </w:rPr>
              <w:t>研究德州人生活民俗（婚丧、节庆、手工艺等）仪式化表征及内涵，采录、描述其内容，梳理其形式，探究其文化意义，传布德州民俗生活之风采。</w:t>
            </w:r>
          </w:p>
          <w:p w:rsidR="009322B9" w:rsidRPr="004C2E40" w:rsidRDefault="009322B9" w:rsidP="00CD65B9">
            <w:pPr>
              <w:rPr>
                <w:rFonts w:ascii="仿宋_GB2312" w:eastAsia="仿宋_GB2312"/>
                <w:sz w:val="24"/>
                <w:szCs w:val="24"/>
              </w:rPr>
            </w:pP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形成系列德州生活民俗影像资料，出版系列德州民俗生活著作。</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黄传波</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文学院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德州市委宣传部</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87</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基于山东民俗特色的礼仪服装研究与创新</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通过与企业合作，分析山东典型民俗文化特色，研究设计基于山东特色的礼仪服装。</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形成效果图、论文、制作成衣</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赵萌</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纺织服装学院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山东舒朗服装服饰股份有限公司</w:t>
            </w:r>
          </w:p>
        </w:tc>
      </w:tr>
      <w:tr w:rsidR="009322B9" w:rsidRPr="004C2E40" w:rsidTr="00CD65B9">
        <w:trPr>
          <w:gridBefore w:val="1"/>
          <w:trHeight w:val="1003"/>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88</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弘扬优秀传统文化，加强公民道德建设的实践与思考</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德州市深度舆情调研课题</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德州当前开展文化建设进展、思考以及给出的建设性意见建议</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由延军</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信息管理学院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市委宣传部</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89</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京津冀协同发展背景下德州市广电媒介区域化生存与发展策略研究</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将德州市地方广电媒介置于技术演进、社会转型和区域融合的大背景下，考量德州广电的生存状态，为其健步发展贡献策略。</w:t>
            </w:r>
          </w:p>
        </w:tc>
        <w:tc>
          <w:tcPr>
            <w:tcW w:w="0" w:type="auto"/>
            <w:vAlign w:val="center"/>
          </w:tcPr>
          <w:p w:rsidR="009322B9" w:rsidRPr="004C2E40" w:rsidRDefault="009322B9" w:rsidP="00CD65B9">
            <w:pPr>
              <w:rPr>
                <w:rFonts w:ascii="仿宋_GB2312" w:eastAsia="仿宋_GB2312"/>
                <w:sz w:val="24"/>
                <w:szCs w:val="24"/>
              </w:rPr>
            </w:pPr>
            <w:r w:rsidRPr="004C2E40">
              <w:rPr>
                <w:rFonts w:ascii="仿宋_GB2312" w:eastAsia="仿宋_GB2312" w:hAnsi="宋体" w:hint="eastAsia"/>
                <w:sz w:val="24"/>
                <w:szCs w:val="24"/>
              </w:rPr>
              <w:t>探究区域协同发展带给地方广电媒介的挑战和机遇，归纳地方广电的发展模式和演化动力，展现广电媒介与当地社会的互动融合关系，总结广电媒介区域化生存与发展的理论路径与现实选择。</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朱文哲</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德州学院文学与新闻传播学院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德州市文广新局</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90</w:t>
            </w:r>
          </w:p>
        </w:tc>
        <w:tc>
          <w:tcPr>
            <w:tcW w:w="802" w:type="dxa"/>
            <w:vAlign w:val="center"/>
          </w:tcPr>
          <w:p w:rsidR="009322B9" w:rsidRPr="004C2E40" w:rsidRDefault="009322B9" w:rsidP="004C2E40">
            <w:pPr>
              <w:jc w:val="center"/>
              <w:rPr>
                <w:rFonts w:ascii="仿宋_GB2312" w:eastAsia="仿宋_GB2312" w:cs="宋体"/>
                <w:sz w:val="24"/>
                <w:szCs w:val="24"/>
              </w:rPr>
            </w:pPr>
            <w:r w:rsidRPr="004C2E40">
              <w:rPr>
                <w:rFonts w:ascii="仿宋_GB2312" w:eastAsia="仿宋_GB2312" w:hAnsi="宋体" w:hint="eastAsia"/>
                <w:sz w:val="24"/>
                <w:szCs w:val="24"/>
              </w:rPr>
              <w:t>文化建设</w:t>
            </w:r>
          </w:p>
        </w:tc>
        <w:tc>
          <w:tcPr>
            <w:tcW w:w="2268"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bCs/>
                <w:sz w:val="24"/>
                <w:szCs w:val="24"/>
              </w:rPr>
              <w:t>高校与地方共建的“非遗”保护新模式研究</w:t>
            </w:r>
          </w:p>
        </w:tc>
        <w:tc>
          <w:tcPr>
            <w:tcW w:w="368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bCs/>
                <w:sz w:val="24"/>
                <w:szCs w:val="24"/>
              </w:rPr>
              <w:t>利用高校的科研优势与地方上的资源优势，建立二者的一种长期合作互惠的关系，促进“非遗”保护更有效的开展。德州音乐类非物质文化遗产（李氏陶埙、一勾勾等）走进中小学课堂。</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bCs/>
                <w:sz w:val="24"/>
                <w:szCs w:val="24"/>
              </w:rPr>
              <w:t>使</w:t>
            </w:r>
            <w:r>
              <w:rPr>
                <w:rFonts w:ascii="仿宋_GB2312" w:eastAsia="仿宋_GB2312" w:hAnsi="宋体" w:cs="宋体" w:hint="eastAsia"/>
                <w:bCs/>
                <w:sz w:val="24"/>
                <w:szCs w:val="24"/>
              </w:rPr>
              <w:t>中</w:t>
            </w:r>
            <w:r w:rsidRPr="004C2E40">
              <w:rPr>
                <w:rFonts w:ascii="仿宋_GB2312" w:eastAsia="仿宋_GB2312" w:hAnsi="宋体" w:cs="宋体" w:hint="eastAsia"/>
                <w:bCs/>
                <w:sz w:val="24"/>
                <w:szCs w:val="24"/>
              </w:rPr>
              <w:t>小学生了解德州音乐类非物质文化遗产，继承与发扬传统文化，并形成调研报告。</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长期</w:t>
            </w:r>
          </w:p>
        </w:tc>
        <w:tc>
          <w:tcPr>
            <w:tcW w:w="969"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段文</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音乐学院</w:t>
            </w:r>
          </w:p>
        </w:tc>
        <w:tc>
          <w:tcPr>
            <w:tcW w:w="125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bCs/>
                <w:sz w:val="24"/>
                <w:szCs w:val="24"/>
              </w:rPr>
              <w:t>各县市文化部门及</w:t>
            </w:r>
            <w:r w:rsidRPr="004C2E40">
              <w:rPr>
                <w:rFonts w:ascii="仿宋_GB2312" w:eastAsia="仿宋_GB2312" w:hAnsi="宋体" w:cs="宋体" w:hint="eastAsia"/>
                <w:sz w:val="24"/>
                <w:szCs w:val="24"/>
              </w:rPr>
              <w:t>市教委</w:t>
            </w:r>
          </w:p>
        </w:tc>
      </w:tr>
      <w:tr w:rsidR="009322B9" w:rsidRPr="004C2E40" w:rsidTr="00CD65B9">
        <w:trPr>
          <w:gridBefore w:val="1"/>
          <w:trHeight w:val="995"/>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91</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教育培训</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员工技术提升培训</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对车间领导层、技术人员和生产骨干进行生产工艺理论培训</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通过培训使相关人员掌握汽车生产的四大工艺理论并应用于生产</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杨和利</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汽车工程学院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富路车业有限公司</w:t>
            </w:r>
          </w:p>
        </w:tc>
      </w:tr>
      <w:tr w:rsidR="009322B9" w:rsidRPr="004C2E40" w:rsidTr="00CD65B9">
        <w:trPr>
          <w:gridBefore w:val="1"/>
          <w:trHeight w:val="1109"/>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92</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教育培训</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果树农药化肥双减栽培技术培训</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向果树栽培从业人员普及农药、化肥减施增效技术，减少“农残”，提高品质。</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培养一批技术带头人，累计培训从业人员</w:t>
            </w:r>
            <w:r w:rsidRPr="004C2E40">
              <w:rPr>
                <w:rFonts w:ascii="仿宋_GB2312" w:eastAsia="仿宋_GB2312" w:hAnsi="宋体"/>
                <w:sz w:val="24"/>
                <w:szCs w:val="24"/>
              </w:rPr>
              <w:t>1000</w:t>
            </w:r>
            <w:r w:rsidRPr="004C2E40">
              <w:rPr>
                <w:rFonts w:ascii="仿宋_GB2312" w:eastAsia="仿宋_GB2312" w:hAnsi="宋体" w:hint="eastAsia"/>
                <w:sz w:val="24"/>
                <w:szCs w:val="24"/>
              </w:rPr>
              <w:t>人次以上。</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郭艳玲</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市农科院</w:t>
            </w:r>
          </w:p>
        </w:tc>
      </w:tr>
      <w:tr w:rsidR="009322B9" w:rsidRPr="004C2E40" w:rsidTr="00D36ACC">
        <w:trPr>
          <w:gridBefore w:val="1"/>
          <w:trHeight w:val="3254"/>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93</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教育培训</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畜牧兽医技术培训</w:t>
            </w:r>
          </w:p>
        </w:tc>
        <w:tc>
          <w:tcPr>
            <w:tcW w:w="3682" w:type="dxa"/>
            <w:vAlign w:val="center"/>
          </w:tcPr>
          <w:p w:rsidR="009322B9" w:rsidRPr="004C2E40" w:rsidRDefault="009322B9" w:rsidP="00D36ACC">
            <w:pPr>
              <w:rPr>
                <w:rFonts w:ascii="仿宋_GB2312" w:eastAsia="仿宋_GB2312"/>
                <w:sz w:val="24"/>
                <w:szCs w:val="24"/>
              </w:rPr>
            </w:pPr>
            <w:r w:rsidRPr="004C2E40">
              <w:rPr>
                <w:rFonts w:ascii="仿宋_GB2312" w:eastAsia="仿宋_GB2312" w:hAnsi="宋体" w:hint="eastAsia"/>
                <w:sz w:val="24"/>
                <w:szCs w:val="24"/>
              </w:rPr>
              <w:t>畜牧培训：根据需要对本省的一些生猪养殖户或者规模化猪场的猪场规化设计、饲料与营养相关知识、目标养猪法等方面进行培训</w:t>
            </w:r>
            <w:r>
              <w:rPr>
                <w:rFonts w:ascii="仿宋_GB2312" w:eastAsia="仿宋_GB2312" w:hAnsi="宋体" w:hint="eastAsia"/>
                <w:sz w:val="24"/>
                <w:szCs w:val="24"/>
              </w:rPr>
              <w:t>。</w:t>
            </w:r>
            <w:r w:rsidRPr="004C2E40">
              <w:rPr>
                <w:rFonts w:ascii="仿宋_GB2312" w:eastAsia="仿宋_GB2312" w:hAnsi="宋体" w:hint="eastAsia"/>
                <w:sz w:val="24"/>
                <w:szCs w:val="24"/>
              </w:rPr>
              <w:t>兽医培训：根据需要对本省的兽药销售单位、兽医门诊以及兽医从业人员在病理解剖，临床兽医诊断、疾病防治，外科手术等方面全方位讲解和培训。</w:t>
            </w:r>
          </w:p>
        </w:tc>
        <w:tc>
          <w:tcPr>
            <w:tcW w:w="0" w:type="auto"/>
            <w:vAlign w:val="center"/>
          </w:tcPr>
          <w:p w:rsidR="009322B9" w:rsidRPr="004C2E40" w:rsidRDefault="009322B9" w:rsidP="00D36ACC">
            <w:pPr>
              <w:rPr>
                <w:rFonts w:ascii="仿宋_GB2312" w:eastAsia="仿宋_GB2312"/>
                <w:sz w:val="24"/>
                <w:szCs w:val="24"/>
              </w:rPr>
            </w:pPr>
            <w:r w:rsidRPr="004C2E40">
              <w:rPr>
                <w:rFonts w:ascii="仿宋_GB2312" w:eastAsia="仿宋_GB2312" w:hAnsi="宋体" w:hint="eastAsia"/>
                <w:sz w:val="24"/>
                <w:szCs w:val="24"/>
              </w:rPr>
              <w:t>通过培训，</w:t>
            </w:r>
            <w:r>
              <w:rPr>
                <w:rFonts w:ascii="仿宋_GB2312" w:eastAsia="仿宋_GB2312" w:hAnsi="宋体" w:hint="eastAsia"/>
                <w:sz w:val="24"/>
                <w:szCs w:val="24"/>
              </w:rPr>
              <w:t>使</w:t>
            </w:r>
            <w:r w:rsidRPr="004C2E40">
              <w:rPr>
                <w:rFonts w:ascii="仿宋_GB2312" w:eastAsia="仿宋_GB2312" w:hAnsi="宋体" w:hint="eastAsia"/>
                <w:sz w:val="24"/>
                <w:szCs w:val="24"/>
              </w:rPr>
              <w:t>畜牧受训人员能系统掌握养猪技术，自主解决养猪过程中遇到的技术难题，全面提升养殖水平</w:t>
            </w:r>
            <w:r w:rsidRPr="004C2E40">
              <w:rPr>
                <w:rFonts w:ascii="仿宋_GB2312" w:eastAsia="仿宋_GB2312" w:hAnsi="宋体"/>
                <w:sz w:val="24"/>
                <w:szCs w:val="24"/>
              </w:rPr>
              <w:t>;</w:t>
            </w:r>
            <w:r w:rsidRPr="004C2E40">
              <w:rPr>
                <w:rFonts w:ascii="仿宋_GB2312" w:eastAsia="仿宋_GB2312" w:hAnsi="宋体" w:hint="eastAsia"/>
                <w:sz w:val="24"/>
                <w:szCs w:val="24"/>
              </w:rPr>
              <w:t>兽医受训人员能正确完成临床诊断，准确进行药物搭配治疗，能进行一些项目的外科手术</w:t>
            </w:r>
            <w:r>
              <w:rPr>
                <w:rFonts w:ascii="仿宋_GB2312" w:eastAsia="仿宋_GB2312" w:hAnsi="宋体" w:hint="eastAsia"/>
                <w:sz w:val="24"/>
                <w:szCs w:val="24"/>
              </w:rPr>
              <w:t>，</w:t>
            </w:r>
            <w:r w:rsidRPr="004C2E40">
              <w:rPr>
                <w:rFonts w:ascii="仿宋_GB2312" w:eastAsia="仿宋_GB2312" w:hAnsi="宋体" w:hint="eastAsia"/>
                <w:sz w:val="24"/>
                <w:szCs w:val="24"/>
              </w:rPr>
              <w:t>全面提升畜牧兽医从业人员的综合素质</w:t>
            </w:r>
            <w:r>
              <w:rPr>
                <w:rFonts w:ascii="仿宋_GB2312" w:eastAsia="仿宋_GB2312" w:hAnsi="宋体" w:hint="eastAsia"/>
                <w:sz w:val="24"/>
                <w:szCs w:val="24"/>
              </w:rPr>
              <w:t>。</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于运峰</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生态与园林建筑学院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兽药厂，疫苗厂、饲料厂、地方畜牧局</w:t>
            </w:r>
          </w:p>
        </w:tc>
      </w:tr>
      <w:tr w:rsidR="009322B9" w:rsidRPr="004C2E40" w:rsidTr="00D36ACC">
        <w:trPr>
          <w:gridBefore w:val="1"/>
          <w:trHeight w:val="1273"/>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94</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教育培训</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数学考研辅导与培训</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进行研究生入学考试的各种数学类科目的精细辅导与高端培训</w:t>
            </w:r>
          </w:p>
        </w:tc>
        <w:tc>
          <w:tcPr>
            <w:tcW w:w="0" w:type="auto"/>
            <w:vAlign w:val="center"/>
          </w:tcPr>
          <w:p w:rsidR="009322B9" w:rsidRPr="004C2E40" w:rsidRDefault="009322B9" w:rsidP="00D36ACC">
            <w:pPr>
              <w:rPr>
                <w:rFonts w:ascii="仿宋_GB2312" w:eastAsia="仿宋_GB2312"/>
                <w:sz w:val="24"/>
                <w:szCs w:val="24"/>
              </w:rPr>
            </w:pPr>
            <w:r w:rsidRPr="004C2E40">
              <w:rPr>
                <w:rFonts w:ascii="仿宋_GB2312" w:eastAsia="仿宋_GB2312" w:hAnsi="宋体" w:hint="eastAsia"/>
                <w:sz w:val="24"/>
                <w:szCs w:val="24"/>
              </w:rPr>
              <w:t>进行各种数学课程的考研辅导与培训，力争建成德州地区教育培训行业的数学考研培训品牌</w:t>
            </w:r>
          </w:p>
        </w:tc>
        <w:tc>
          <w:tcPr>
            <w:tcW w:w="0" w:type="auto"/>
            <w:vAlign w:val="center"/>
          </w:tcPr>
          <w:p w:rsidR="009322B9" w:rsidRPr="004C2E40" w:rsidRDefault="009322B9" w:rsidP="004C2E40">
            <w:pPr>
              <w:rPr>
                <w:rFonts w:ascii="仿宋_GB2312" w:eastAsia="仿宋_GB2312"/>
                <w:sz w:val="24"/>
                <w:szCs w:val="24"/>
              </w:rPr>
            </w:pP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D36ACC">
            <w:pPr>
              <w:rPr>
                <w:rFonts w:ascii="仿宋_GB2312" w:eastAsia="仿宋_GB2312"/>
                <w:sz w:val="24"/>
                <w:szCs w:val="24"/>
              </w:rPr>
            </w:pPr>
            <w:r w:rsidRPr="004C2E40">
              <w:rPr>
                <w:rFonts w:ascii="仿宋_GB2312" w:eastAsia="仿宋_GB2312" w:hAnsi="宋体" w:hint="eastAsia"/>
                <w:sz w:val="24"/>
                <w:szCs w:val="24"/>
              </w:rPr>
              <w:t>董立华马立新尹秀玲</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数学科学学院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德州地区考研人员</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95</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教育培训</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音乐舞蹈走进中小学</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在中小学建立民族管弦乐团、合唱团、舞蹈团等；中小学音乐教师合唱指挥培训；</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提高地方基础音乐教育，提高中小学的音乐素养，并形成调研报告。</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高奎玉</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音乐学院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市教育局</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96</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教育培训</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德州市乡村旅游从业人员培训</w:t>
            </w:r>
          </w:p>
        </w:tc>
        <w:tc>
          <w:tcPr>
            <w:tcW w:w="3682" w:type="dxa"/>
            <w:vAlign w:val="center"/>
          </w:tcPr>
          <w:p w:rsidR="009322B9" w:rsidRPr="004C2E40" w:rsidRDefault="009322B9" w:rsidP="00D36ACC">
            <w:pPr>
              <w:rPr>
                <w:rFonts w:ascii="仿宋_GB2312" w:eastAsia="仿宋_GB2312"/>
                <w:sz w:val="24"/>
                <w:szCs w:val="24"/>
              </w:rPr>
            </w:pPr>
            <w:r w:rsidRPr="004C2E40">
              <w:rPr>
                <w:rFonts w:ascii="仿宋_GB2312" w:eastAsia="仿宋_GB2312" w:hAnsi="宋体" w:hint="eastAsia"/>
                <w:sz w:val="24"/>
                <w:szCs w:val="24"/>
              </w:rPr>
              <w:t>依托山东省乡村旅游培训基地，围绕全域旅游新业态，采取短期、分阶段培训方式，使乡村旅游从业人员掌握基本从业管理技能。</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全面提升德州市乡村旅游从业人员的基本素质和旅游服务质量。</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付修勇</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资源环境与规划学院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市旅游局、德城区旅游局</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sz w:val="24"/>
                <w:szCs w:val="24"/>
              </w:rPr>
              <w:t>97</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教育培训</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党的创新理论宣讲</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宣讲党的创新理论</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打造党的理论宣讲队伍</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宣传党的创新理论政策</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建设德州意识形态高地</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服务地方经济社会发展</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谈家水</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思政部</w:t>
            </w:r>
          </w:p>
        </w:tc>
        <w:tc>
          <w:tcPr>
            <w:tcW w:w="1252" w:type="dxa"/>
            <w:vAlign w:val="center"/>
          </w:tcPr>
          <w:p w:rsidR="009322B9" w:rsidRPr="004C2E40" w:rsidRDefault="009322B9" w:rsidP="00D36ACC">
            <w:pPr>
              <w:rPr>
                <w:rFonts w:ascii="仿宋_GB2312" w:eastAsia="仿宋_GB2312"/>
                <w:sz w:val="24"/>
                <w:szCs w:val="24"/>
              </w:rPr>
            </w:pPr>
            <w:r w:rsidRPr="004C2E40">
              <w:rPr>
                <w:rFonts w:ascii="仿宋_GB2312" w:eastAsia="仿宋_GB2312" w:hAnsi="宋体" w:hint="eastAsia"/>
                <w:sz w:val="24"/>
                <w:szCs w:val="24"/>
              </w:rPr>
              <w:t>党政企事业单位</w:t>
            </w:r>
            <w:r>
              <w:rPr>
                <w:rFonts w:ascii="仿宋_GB2312" w:eastAsia="仿宋_GB2312" w:hAnsi="宋体" w:hint="eastAsia"/>
                <w:sz w:val="24"/>
                <w:szCs w:val="24"/>
              </w:rPr>
              <w:t>及</w:t>
            </w:r>
            <w:r w:rsidRPr="004C2E40">
              <w:rPr>
                <w:rFonts w:ascii="仿宋_GB2312" w:eastAsia="仿宋_GB2312" w:hAnsi="宋体" w:hint="eastAsia"/>
                <w:sz w:val="24"/>
                <w:szCs w:val="24"/>
              </w:rPr>
              <w:t>社区农村</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sz w:val="24"/>
                <w:szCs w:val="24"/>
              </w:rPr>
              <w:t>98</w:t>
            </w:r>
          </w:p>
        </w:tc>
        <w:tc>
          <w:tcPr>
            <w:tcW w:w="802" w:type="dxa"/>
            <w:vAlign w:val="center"/>
          </w:tcPr>
          <w:p w:rsidR="009322B9" w:rsidRPr="004C2E40" w:rsidRDefault="009322B9" w:rsidP="004C2E40">
            <w:pPr>
              <w:jc w:val="center"/>
              <w:rPr>
                <w:rFonts w:ascii="仿宋_GB2312" w:eastAsia="仿宋_GB2312" w:cs="宋体"/>
                <w:sz w:val="24"/>
                <w:szCs w:val="24"/>
              </w:rPr>
            </w:pPr>
            <w:r w:rsidRPr="004C2E40">
              <w:rPr>
                <w:rFonts w:ascii="仿宋_GB2312" w:eastAsia="仿宋_GB2312" w:hAnsi="宋体" w:cs="宋体" w:hint="eastAsia"/>
                <w:sz w:val="24"/>
                <w:szCs w:val="24"/>
              </w:rPr>
              <w:t>教育培训</w:t>
            </w:r>
          </w:p>
        </w:tc>
        <w:tc>
          <w:tcPr>
            <w:tcW w:w="2268"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生物教师培训</w:t>
            </w:r>
          </w:p>
        </w:tc>
        <w:tc>
          <w:tcPr>
            <w:tcW w:w="368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理论和实践知识培训</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争取学员做到教育理念先进，课堂教学能力娴熟。</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sz w:val="24"/>
                <w:szCs w:val="24"/>
              </w:rPr>
              <w:t>2</w:t>
            </w:r>
            <w:r w:rsidRPr="004C2E40">
              <w:rPr>
                <w:rFonts w:ascii="仿宋_GB2312" w:eastAsia="仿宋_GB2312" w:hAnsi="宋体" w:cs="宋体" w:hint="eastAsia"/>
                <w:sz w:val="24"/>
                <w:szCs w:val="24"/>
              </w:rPr>
              <w:t>年</w:t>
            </w:r>
          </w:p>
        </w:tc>
        <w:tc>
          <w:tcPr>
            <w:tcW w:w="969"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谢兆辉</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生命科学学院</w:t>
            </w:r>
          </w:p>
        </w:tc>
        <w:tc>
          <w:tcPr>
            <w:tcW w:w="125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德州市教育局与各中学</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99</w:t>
            </w:r>
          </w:p>
        </w:tc>
        <w:tc>
          <w:tcPr>
            <w:tcW w:w="802" w:type="dxa"/>
            <w:vAlign w:val="center"/>
          </w:tcPr>
          <w:p w:rsidR="009322B9" w:rsidRPr="004C2E40" w:rsidRDefault="009322B9" w:rsidP="004C2E40">
            <w:pPr>
              <w:jc w:val="center"/>
              <w:rPr>
                <w:rFonts w:ascii="仿宋_GB2312" w:eastAsia="仿宋_GB2312" w:cs="宋体"/>
                <w:sz w:val="24"/>
                <w:szCs w:val="24"/>
              </w:rPr>
            </w:pPr>
            <w:r w:rsidRPr="004C2E40">
              <w:rPr>
                <w:rFonts w:ascii="仿宋_GB2312" w:eastAsia="仿宋_GB2312" w:hAnsi="宋体" w:cs="宋体" w:hint="eastAsia"/>
                <w:sz w:val="24"/>
                <w:szCs w:val="24"/>
              </w:rPr>
              <w:t>教育培训</w:t>
            </w:r>
          </w:p>
        </w:tc>
        <w:tc>
          <w:tcPr>
            <w:tcW w:w="2268"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靶向</w:t>
            </w:r>
            <w:r w:rsidRPr="004C2E40">
              <w:rPr>
                <w:rFonts w:ascii="仿宋_GB2312" w:eastAsia="仿宋_GB2312" w:hAnsi="宋体" w:cs="宋体"/>
                <w:sz w:val="24"/>
                <w:szCs w:val="24"/>
              </w:rPr>
              <w:t>neddylation-CRL</w:t>
            </w:r>
            <w:r w:rsidRPr="004C2E40">
              <w:rPr>
                <w:rFonts w:ascii="仿宋_GB2312" w:eastAsia="仿宋_GB2312" w:hAnsi="宋体" w:cs="宋体" w:hint="eastAsia"/>
                <w:sz w:val="24"/>
                <w:szCs w:val="24"/>
              </w:rPr>
              <w:t>通路抗肿瘤治疗的机理培训</w:t>
            </w:r>
          </w:p>
        </w:tc>
        <w:tc>
          <w:tcPr>
            <w:tcW w:w="368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增进临床医师对肿瘤靶向治疗机制不同靶点的认识</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为肿瘤治疗提供更多选择方案。</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sz w:val="24"/>
                <w:szCs w:val="24"/>
              </w:rPr>
              <w:t>1</w:t>
            </w:r>
            <w:r w:rsidRPr="004C2E40">
              <w:rPr>
                <w:rFonts w:ascii="仿宋_GB2312" w:eastAsia="仿宋_GB2312" w:hAnsi="宋体" w:cs="宋体" w:hint="eastAsia"/>
                <w:sz w:val="24"/>
                <w:szCs w:val="24"/>
              </w:rPr>
              <w:t>年</w:t>
            </w:r>
          </w:p>
        </w:tc>
        <w:tc>
          <w:tcPr>
            <w:tcW w:w="969"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王继有</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生命科学学院</w:t>
            </w:r>
          </w:p>
        </w:tc>
        <w:tc>
          <w:tcPr>
            <w:tcW w:w="125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德州市人民医院</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100</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教育培训</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农村中小学英语教师培训计划</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对口德州周边区县乡村英语教师（中小学）选派优秀师资</w:t>
            </w:r>
            <w:r w:rsidRPr="004C2E40">
              <w:rPr>
                <w:rFonts w:ascii="仿宋_GB2312" w:eastAsia="仿宋_GB2312" w:hAnsi="宋体"/>
                <w:sz w:val="24"/>
                <w:szCs w:val="24"/>
              </w:rPr>
              <w:t xml:space="preserve"> </w:t>
            </w:r>
            <w:r w:rsidRPr="004C2E40">
              <w:rPr>
                <w:rFonts w:ascii="仿宋_GB2312" w:eastAsia="仿宋_GB2312" w:hAnsi="宋体" w:hint="eastAsia"/>
                <w:sz w:val="24"/>
                <w:szCs w:val="24"/>
              </w:rPr>
              <w:t>结合课堂教学</w:t>
            </w:r>
            <w:r w:rsidRPr="004C2E40">
              <w:rPr>
                <w:rFonts w:ascii="仿宋_GB2312" w:eastAsia="仿宋_GB2312" w:hAnsi="宋体"/>
                <w:sz w:val="24"/>
                <w:szCs w:val="24"/>
              </w:rPr>
              <w:t xml:space="preserve"> </w:t>
            </w:r>
            <w:r w:rsidRPr="004C2E40">
              <w:rPr>
                <w:rFonts w:ascii="仿宋_GB2312" w:eastAsia="仿宋_GB2312" w:hAnsi="宋体" w:hint="eastAsia"/>
                <w:sz w:val="24"/>
                <w:szCs w:val="24"/>
              </w:rPr>
              <w:t>进行英语教学能力强化培训</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强化提升乡村中小学英语教师的业务素质和教学能力，深入沟通</w:t>
            </w:r>
            <w:r w:rsidRPr="004C2E40">
              <w:rPr>
                <w:rFonts w:ascii="仿宋_GB2312" w:eastAsia="仿宋_GB2312" w:hAnsi="宋体"/>
                <w:sz w:val="24"/>
                <w:szCs w:val="24"/>
              </w:rPr>
              <w:t xml:space="preserve"> </w:t>
            </w:r>
            <w:r w:rsidRPr="004C2E40">
              <w:rPr>
                <w:rFonts w:ascii="仿宋_GB2312" w:eastAsia="仿宋_GB2312" w:hAnsi="宋体" w:hint="eastAsia"/>
                <w:sz w:val="24"/>
                <w:szCs w:val="24"/>
              </w:rPr>
              <w:t>增强</w:t>
            </w:r>
            <w:r w:rsidRPr="004C2E40">
              <w:rPr>
                <w:rFonts w:ascii="仿宋_GB2312" w:eastAsia="仿宋_GB2312" w:hAnsi="宋体"/>
                <w:sz w:val="24"/>
                <w:szCs w:val="24"/>
              </w:rPr>
              <w:t xml:space="preserve"> </w:t>
            </w:r>
            <w:r w:rsidRPr="004C2E40">
              <w:rPr>
                <w:rFonts w:ascii="仿宋_GB2312" w:eastAsia="仿宋_GB2312" w:hAnsi="宋体" w:hint="eastAsia"/>
                <w:sz w:val="24"/>
                <w:szCs w:val="24"/>
              </w:rPr>
              <w:t>乡村</w:t>
            </w:r>
            <w:r w:rsidRPr="004C2E40">
              <w:rPr>
                <w:rFonts w:ascii="仿宋_GB2312" w:eastAsia="仿宋_GB2312" w:hAnsi="宋体"/>
                <w:sz w:val="24"/>
                <w:szCs w:val="24"/>
              </w:rPr>
              <w:t xml:space="preserve"> </w:t>
            </w:r>
            <w:r w:rsidRPr="004C2E40">
              <w:rPr>
                <w:rFonts w:ascii="仿宋_GB2312" w:eastAsia="仿宋_GB2312" w:hAnsi="宋体" w:hint="eastAsia"/>
                <w:sz w:val="24"/>
                <w:szCs w:val="24"/>
              </w:rPr>
              <w:t>基础英语教育</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5</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胡延峰</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外国语学院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庆云县教育局</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101</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教育培训</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特色传统文化师资培养</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培养歌诗、吟诵、武术，特色儿童师资、青年师资</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带动乡村文化教育工作</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培养千名以上儿童师资</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百名以上青年师资</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杨华</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文学院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各地市教育局、中小学</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102</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教育培训</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软件开发与设计人才培训</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为德州及京津冀周边提供软件开发与设计人才</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为为德州及京津冀周边提供</w:t>
            </w:r>
            <w:r w:rsidRPr="004C2E40">
              <w:rPr>
                <w:rFonts w:ascii="仿宋_GB2312" w:eastAsia="仿宋_GB2312" w:hAnsi="宋体"/>
                <w:sz w:val="24"/>
                <w:szCs w:val="24"/>
              </w:rPr>
              <w:t>600</w:t>
            </w:r>
            <w:r w:rsidRPr="004C2E40">
              <w:rPr>
                <w:rFonts w:ascii="仿宋_GB2312" w:eastAsia="仿宋_GB2312" w:hAnsi="宋体" w:hint="eastAsia"/>
                <w:sz w:val="24"/>
                <w:szCs w:val="24"/>
              </w:rPr>
              <w:t>名软件开发与设计高水平人才</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5</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吕文志</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信息管理学院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德州市科技局、青软</w:t>
            </w:r>
          </w:p>
        </w:tc>
      </w:tr>
      <w:tr w:rsidR="009322B9" w:rsidRPr="004C2E40" w:rsidTr="004C2E40">
        <w:trPr>
          <w:gridBefore w:val="1"/>
          <w:trHeight w:val="1303"/>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103</w:t>
            </w:r>
          </w:p>
        </w:tc>
        <w:tc>
          <w:tcPr>
            <w:tcW w:w="802" w:type="dxa"/>
            <w:vAlign w:val="center"/>
          </w:tcPr>
          <w:p w:rsidR="009322B9" w:rsidRPr="004C2E40" w:rsidRDefault="009322B9" w:rsidP="004C2E40">
            <w:pPr>
              <w:jc w:val="center"/>
              <w:rPr>
                <w:rFonts w:ascii="仿宋_GB2312" w:eastAsia="仿宋_GB2312"/>
                <w:b/>
                <w:sz w:val="24"/>
                <w:szCs w:val="24"/>
              </w:rPr>
            </w:pPr>
            <w:r w:rsidRPr="004C2E40">
              <w:rPr>
                <w:rFonts w:ascii="仿宋_GB2312" w:eastAsia="仿宋_GB2312" w:hAnsi="宋体" w:hint="eastAsia"/>
                <w:sz w:val="24"/>
                <w:szCs w:val="24"/>
              </w:rPr>
              <w:t>教育培训</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办公自动化软件的高级应用</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为企业文秘人员培训办公自动化软件的高级应用，提高其工作效率</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解决企业文秘人员遇到的困难</w:t>
            </w:r>
            <w:r w:rsidRPr="004C2E40">
              <w:rPr>
                <w:rFonts w:ascii="仿宋_GB2312" w:eastAsia="仿宋_GB2312" w:hAnsi="宋体"/>
                <w:sz w:val="24"/>
                <w:szCs w:val="24"/>
              </w:rPr>
              <w:t>,</w:t>
            </w:r>
            <w:r w:rsidRPr="004C2E40">
              <w:rPr>
                <w:rFonts w:ascii="仿宋_GB2312" w:eastAsia="仿宋_GB2312" w:hAnsi="宋体" w:hint="eastAsia"/>
                <w:sz w:val="24"/>
                <w:szCs w:val="24"/>
              </w:rPr>
              <w:t>实现资源共享、提高工作效率、确保文秘工作再上新台阶</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2</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宋秀芹</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信息管理学院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企业</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104</w:t>
            </w:r>
          </w:p>
        </w:tc>
        <w:tc>
          <w:tcPr>
            <w:tcW w:w="802" w:type="dxa"/>
            <w:vAlign w:val="center"/>
          </w:tcPr>
          <w:p w:rsidR="009322B9" w:rsidRPr="004C2E40" w:rsidRDefault="009322B9" w:rsidP="004C2E40">
            <w:pPr>
              <w:jc w:val="center"/>
              <w:rPr>
                <w:rFonts w:ascii="仿宋_GB2312" w:eastAsia="仿宋_GB2312" w:cs="宋体"/>
                <w:sz w:val="24"/>
                <w:szCs w:val="24"/>
              </w:rPr>
            </w:pPr>
            <w:r w:rsidRPr="004C2E40">
              <w:rPr>
                <w:rFonts w:ascii="仿宋_GB2312" w:eastAsia="仿宋_GB2312" w:hAnsi="宋体" w:hint="eastAsia"/>
                <w:sz w:val="24"/>
                <w:szCs w:val="24"/>
              </w:rPr>
              <w:t>教育培训</w:t>
            </w:r>
          </w:p>
        </w:tc>
        <w:tc>
          <w:tcPr>
            <w:tcW w:w="2268"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食品微生物检验</w:t>
            </w:r>
          </w:p>
        </w:tc>
        <w:tc>
          <w:tcPr>
            <w:tcW w:w="368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食品微生物国标检验、微生物测试研究。</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提升检测人员技能，促进企事业单位发展。</w:t>
            </w:r>
          </w:p>
        </w:tc>
        <w:tc>
          <w:tcPr>
            <w:tcW w:w="0" w:type="auto"/>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长期</w:t>
            </w:r>
          </w:p>
        </w:tc>
        <w:tc>
          <w:tcPr>
            <w:tcW w:w="969"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周海霞</w:t>
            </w:r>
          </w:p>
        </w:tc>
        <w:tc>
          <w:tcPr>
            <w:tcW w:w="951"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生命科学学院</w:t>
            </w:r>
          </w:p>
        </w:tc>
        <w:tc>
          <w:tcPr>
            <w:tcW w:w="1252" w:type="dxa"/>
            <w:vAlign w:val="center"/>
          </w:tcPr>
          <w:p w:rsidR="009322B9" w:rsidRPr="004C2E40" w:rsidRDefault="009322B9" w:rsidP="004C2E40">
            <w:pPr>
              <w:rPr>
                <w:rFonts w:ascii="仿宋_GB2312" w:eastAsia="仿宋_GB2312" w:cs="宋体"/>
                <w:sz w:val="24"/>
                <w:szCs w:val="24"/>
              </w:rPr>
            </w:pPr>
            <w:r w:rsidRPr="004C2E40">
              <w:rPr>
                <w:rFonts w:ascii="仿宋_GB2312" w:eastAsia="仿宋_GB2312" w:hAnsi="宋体" w:cs="宋体" w:hint="eastAsia"/>
                <w:sz w:val="24"/>
                <w:szCs w:val="24"/>
              </w:rPr>
              <w:t>食品相关企事业、食药局</w:t>
            </w:r>
          </w:p>
        </w:tc>
      </w:tr>
      <w:tr w:rsidR="009322B9" w:rsidRPr="004C2E40" w:rsidTr="004C2E40">
        <w:trPr>
          <w:gridBefore w:val="1"/>
          <w:trHeight w:val="1079"/>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105</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公益活动</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社区法律援助</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法律援助</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锻炼法律援助队伍</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宣传普及法律知识</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服务德州社区群众</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田宝华</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思政部</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社区（农村）</w:t>
            </w:r>
          </w:p>
        </w:tc>
      </w:tr>
      <w:tr w:rsidR="009322B9" w:rsidRPr="004C2E40" w:rsidTr="00D36ACC">
        <w:trPr>
          <w:gridBefore w:val="1"/>
          <w:trHeight w:val="883"/>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106</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公益活动</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体育健身咨询</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为大众提供健身方面的理论指导</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使大众科学健身，提高大众健身意识</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李志勇</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体育学院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各机关、社区</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107</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公益活动</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开放公共资源</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开放体育场馆，便于社会大众健身</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吸引大众到学校健身</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刘林生</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体育学院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各机关、社区</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108</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公益活动</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服务政府活动</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师生参与各类体育比赛的组织、裁判和志愿者活动；学生到社区、敬老院、特殊教育学校等参与体育健身指导；学生支教活动等。</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使各项比赛顺利有序进行，使更多的人员包括特殊人群参加到健身大潮中来，并且健康状况得到明显提高；使部分学校得到更好的学校体育教育。</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李志勇</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体育学院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体育局、教育局、社区居委会、民政局等</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109</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公益活动</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中国音乐艺术鉴赏讲座</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面向普通大众和中小学学生，讲授音乐艺术（包括民歌、民族器乐、戏曲与说唱、舞蹈）的魅力所在，培养年轻观众，提高其鉴赏水平。</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讲课视频及总结调研报告</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长期</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田屹</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音乐学院</w:t>
            </w:r>
          </w:p>
        </w:tc>
        <w:tc>
          <w:tcPr>
            <w:tcW w:w="125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企事业单位及中小学</w:t>
            </w:r>
          </w:p>
        </w:tc>
      </w:tr>
      <w:tr w:rsidR="009322B9" w:rsidRPr="004C2E40" w:rsidTr="004C2E40">
        <w:trPr>
          <w:gridBefore w:val="1"/>
        </w:trPr>
        <w:tc>
          <w:tcPr>
            <w:tcW w:w="0" w:type="auto"/>
            <w:vAlign w:val="center"/>
          </w:tcPr>
          <w:p w:rsidR="009322B9" w:rsidRPr="004C2E40" w:rsidRDefault="009322B9" w:rsidP="004C2E40">
            <w:pPr>
              <w:jc w:val="center"/>
              <w:rPr>
                <w:rFonts w:ascii="仿宋_GB2312" w:eastAsia="仿宋_GB2312" w:hAnsi="宋体"/>
                <w:sz w:val="24"/>
                <w:szCs w:val="24"/>
              </w:rPr>
            </w:pPr>
            <w:r w:rsidRPr="004C2E40">
              <w:rPr>
                <w:rFonts w:ascii="仿宋_GB2312" w:eastAsia="仿宋_GB2312" w:hAnsi="宋体"/>
                <w:sz w:val="24"/>
                <w:szCs w:val="24"/>
              </w:rPr>
              <w:t>110</w:t>
            </w:r>
          </w:p>
        </w:tc>
        <w:tc>
          <w:tcPr>
            <w:tcW w:w="802" w:type="dxa"/>
            <w:vAlign w:val="center"/>
          </w:tcPr>
          <w:p w:rsidR="009322B9" w:rsidRPr="004C2E40" w:rsidRDefault="009322B9" w:rsidP="004C2E40">
            <w:pPr>
              <w:jc w:val="center"/>
              <w:rPr>
                <w:rFonts w:ascii="仿宋_GB2312" w:eastAsia="仿宋_GB2312"/>
                <w:sz w:val="24"/>
                <w:szCs w:val="24"/>
              </w:rPr>
            </w:pPr>
            <w:r w:rsidRPr="004C2E40">
              <w:rPr>
                <w:rFonts w:ascii="仿宋_GB2312" w:eastAsia="仿宋_GB2312" w:hAnsi="宋体" w:hint="eastAsia"/>
                <w:sz w:val="24"/>
                <w:szCs w:val="24"/>
              </w:rPr>
              <w:t>公益活动</w:t>
            </w:r>
          </w:p>
        </w:tc>
        <w:tc>
          <w:tcPr>
            <w:tcW w:w="2268"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市级涉外会议的多语种接待和翻译</w:t>
            </w:r>
          </w:p>
        </w:tc>
        <w:tc>
          <w:tcPr>
            <w:tcW w:w="3682"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面向市级涉外活动和会议，提供</w:t>
            </w:r>
            <w:r w:rsidRPr="004C2E40">
              <w:rPr>
                <w:rFonts w:ascii="仿宋_GB2312" w:eastAsia="仿宋_GB2312" w:hAnsi="宋体"/>
                <w:sz w:val="24"/>
                <w:szCs w:val="24"/>
              </w:rPr>
              <w:t xml:space="preserve"> </w:t>
            </w:r>
            <w:r w:rsidRPr="004C2E40">
              <w:rPr>
                <w:rFonts w:ascii="仿宋_GB2312" w:eastAsia="仿宋_GB2312" w:hAnsi="宋体" w:hint="eastAsia"/>
                <w:sz w:val="24"/>
                <w:szCs w:val="24"/>
              </w:rPr>
              <w:t>全方位的接待和多语种实时口译</w:t>
            </w:r>
            <w:r w:rsidRPr="004C2E40">
              <w:rPr>
                <w:rFonts w:ascii="仿宋_GB2312" w:eastAsia="仿宋_GB2312" w:hAnsi="宋体"/>
                <w:sz w:val="24"/>
                <w:szCs w:val="24"/>
              </w:rPr>
              <w:t xml:space="preserve"> </w:t>
            </w:r>
            <w:r w:rsidRPr="004C2E40">
              <w:rPr>
                <w:rFonts w:ascii="仿宋_GB2312" w:eastAsia="仿宋_GB2312" w:hAnsi="宋体" w:hint="eastAsia"/>
                <w:sz w:val="24"/>
                <w:szCs w:val="24"/>
              </w:rPr>
              <w:t>服务</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全面保障市级外事活动无缝对接，中外无障碍沟通交流，打造卓越的服务团队</w:t>
            </w:r>
          </w:p>
        </w:tc>
        <w:tc>
          <w:tcPr>
            <w:tcW w:w="0" w:type="auto"/>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sz w:val="24"/>
                <w:szCs w:val="24"/>
              </w:rPr>
              <w:t>3</w:t>
            </w:r>
            <w:r w:rsidRPr="004C2E40">
              <w:rPr>
                <w:rFonts w:ascii="仿宋_GB2312" w:eastAsia="仿宋_GB2312" w:hAnsi="宋体" w:hint="eastAsia"/>
                <w:sz w:val="24"/>
                <w:szCs w:val="24"/>
              </w:rPr>
              <w:t>年</w:t>
            </w:r>
          </w:p>
        </w:tc>
        <w:tc>
          <w:tcPr>
            <w:tcW w:w="969"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胡延峰，陈铭浩</w:t>
            </w:r>
          </w:p>
        </w:tc>
        <w:tc>
          <w:tcPr>
            <w:tcW w:w="951" w:type="dxa"/>
            <w:vAlign w:val="center"/>
          </w:tcPr>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外国语学院</w:t>
            </w:r>
          </w:p>
        </w:tc>
        <w:tc>
          <w:tcPr>
            <w:tcW w:w="1252" w:type="dxa"/>
            <w:vAlign w:val="center"/>
          </w:tcPr>
          <w:p w:rsidR="009322B9" w:rsidRPr="004C2E40" w:rsidRDefault="009322B9" w:rsidP="004C2E40">
            <w:pPr>
              <w:rPr>
                <w:rFonts w:ascii="仿宋_GB2312" w:eastAsia="仿宋_GB2312" w:hAnsi="宋体"/>
                <w:sz w:val="24"/>
                <w:szCs w:val="24"/>
              </w:rPr>
            </w:pPr>
            <w:r w:rsidRPr="004C2E40">
              <w:rPr>
                <w:rFonts w:ascii="仿宋_GB2312" w:eastAsia="仿宋_GB2312" w:hAnsi="宋体" w:hint="eastAsia"/>
                <w:sz w:val="24"/>
                <w:szCs w:val="24"/>
              </w:rPr>
              <w:t>市人事局</w:t>
            </w:r>
          </w:p>
          <w:p w:rsidR="009322B9" w:rsidRPr="004C2E40" w:rsidRDefault="009322B9" w:rsidP="004C2E40">
            <w:pPr>
              <w:rPr>
                <w:rFonts w:ascii="仿宋_GB2312" w:eastAsia="仿宋_GB2312"/>
                <w:sz w:val="24"/>
                <w:szCs w:val="24"/>
              </w:rPr>
            </w:pPr>
            <w:r w:rsidRPr="004C2E40">
              <w:rPr>
                <w:rFonts w:ascii="仿宋_GB2312" w:eastAsia="仿宋_GB2312" w:hAnsi="宋体" w:hint="eastAsia"/>
                <w:sz w:val="24"/>
                <w:szCs w:val="24"/>
              </w:rPr>
              <w:t>外专局</w:t>
            </w:r>
          </w:p>
        </w:tc>
      </w:tr>
    </w:tbl>
    <w:p w:rsidR="009322B9" w:rsidRPr="00A52801" w:rsidRDefault="009322B9" w:rsidP="009322B9">
      <w:pPr>
        <w:spacing w:line="360" w:lineRule="auto"/>
        <w:ind w:firstLineChars="200" w:firstLine="31680"/>
        <w:jc w:val="center"/>
        <w:rPr>
          <w:rFonts w:ascii="仿宋_GB2312" w:eastAsia="仿宋_GB2312"/>
          <w:b/>
          <w:sz w:val="24"/>
          <w:szCs w:val="24"/>
        </w:rPr>
      </w:pPr>
    </w:p>
    <w:p w:rsidR="009322B9" w:rsidRPr="00A52801" w:rsidRDefault="009322B9" w:rsidP="004C2E40">
      <w:pPr>
        <w:spacing w:line="360" w:lineRule="auto"/>
        <w:rPr>
          <w:rFonts w:ascii="仿宋_GB2312" w:eastAsia="仿宋_GB2312"/>
          <w:sz w:val="24"/>
          <w:szCs w:val="24"/>
        </w:rPr>
      </w:pPr>
    </w:p>
    <w:p w:rsidR="009322B9" w:rsidRDefault="009322B9" w:rsidP="003D7F7D">
      <w:pPr>
        <w:wordWrap w:val="0"/>
        <w:ind w:firstLineChars="200" w:firstLine="31680"/>
        <w:jc w:val="right"/>
        <w:rPr>
          <w:rFonts w:ascii="宋体"/>
          <w:b/>
          <w:sz w:val="36"/>
          <w:szCs w:val="36"/>
        </w:rPr>
      </w:pPr>
    </w:p>
    <w:sectPr w:rsidR="009322B9" w:rsidSect="00840B57">
      <w:pgSz w:w="16838" w:h="11906" w:orient="landscape"/>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B9" w:rsidRDefault="009322B9" w:rsidP="00D71A06">
      <w:r>
        <w:separator/>
      </w:r>
    </w:p>
  </w:endnote>
  <w:endnote w:type="continuationSeparator" w:id="0">
    <w:p w:rsidR="009322B9" w:rsidRDefault="009322B9" w:rsidP="00D71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B9" w:rsidRDefault="009322B9">
    <w:pPr>
      <w:pStyle w:val="Footer"/>
      <w:jc w:val="right"/>
    </w:pPr>
    <w:fldSimple w:instr=" PAGE   \* MERGEFORMAT ">
      <w:r>
        <w:rPr>
          <w:lang w:val="zh-CN"/>
        </w:rPr>
        <w:t>-</w:t>
      </w:r>
      <w:r>
        <w:t xml:space="preserve"> 8 -</w:t>
      </w:r>
    </w:fldSimple>
  </w:p>
  <w:p w:rsidR="009322B9" w:rsidRDefault="009322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B9" w:rsidRDefault="009322B9">
    <w:pPr>
      <w:pStyle w:val="Footer"/>
      <w:jc w:val="right"/>
      <w:rPr>
        <w:rFonts w:ascii="仿宋_GB2312" w:eastAsia="仿宋_GB2312" w:hAnsi="宋体"/>
        <w:sz w:val="24"/>
        <w:szCs w:val="24"/>
      </w:rPr>
    </w:pPr>
    <w:r>
      <w:rPr>
        <w:noProof/>
      </w:rPr>
      <w:pict>
        <v:shapetype id="_x0000_t202" coordsize="21600,21600" o:spt="202" path="m,l,21600r21600,l21600,xe">
          <v:stroke joinstyle="miter"/>
          <v:path gradientshapeok="t" o:connecttype="rect"/>
        </v:shapetype>
        <v:shape id="_x0000_s2049" type="#_x0000_t202" style="position:absolute;left:0;text-align:left;margin-left:520pt;margin-top:0;width:2in;height:2in;z-index:251660288;mso-wrap-style:none;mso-position-horizontal:outside;mso-position-horizontal-relative:margin" filled="f" stroked="f">
          <v:textbox style="mso-next-textbox:#_x0000_s2049;mso-fit-shape-to-text:t" inset="0,0,0,0">
            <w:txbxContent>
              <w:p w:rsidR="009322B9" w:rsidRDefault="009322B9">
                <w:pPr>
                  <w:pStyle w:val="Footer"/>
                  <w:jc w:val="right"/>
                </w:pPr>
                <w:r w:rsidRPr="009A1B6A">
                  <w:rPr>
                    <w:rFonts w:ascii="仿宋_GB2312" w:eastAsia="仿宋_GB2312" w:hAnsi="宋体"/>
                    <w:sz w:val="24"/>
                    <w:szCs w:val="24"/>
                  </w:rPr>
                  <w:fldChar w:fldCharType="begin"/>
                </w:r>
                <w:r w:rsidRPr="009A1B6A">
                  <w:rPr>
                    <w:rFonts w:ascii="仿宋_GB2312" w:eastAsia="仿宋_GB2312" w:hAnsi="宋体"/>
                    <w:sz w:val="24"/>
                    <w:szCs w:val="24"/>
                  </w:rPr>
                  <w:instrText xml:space="preserve"> PAGE   \* MERGEFORMAT </w:instrText>
                </w:r>
                <w:r w:rsidRPr="009A1B6A">
                  <w:rPr>
                    <w:rFonts w:ascii="仿宋_GB2312" w:eastAsia="仿宋_GB2312" w:hAnsi="宋体"/>
                    <w:sz w:val="24"/>
                    <w:szCs w:val="24"/>
                  </w:rPr>
                  <w:fldChar w:fldCharType="separate"/>
                </w:r>
                <w:r w:rsidRPr="00B06D78">
                  <w:rPr>
                    <w:rFonts w:ascii="仿宋_GB2312" w:eastAsia="仿宋_GB2312" w:hAnsi="宋体"/>
                    <w:noProof/>
                    <w:sz w:val="24"/>
                    <w:szCs w:val="24"/>
                    <w:lang w:val="zh-CN"/>
                  </w:rPr>
                  <w:t>30</w:t>
                </w:r>
                <w:r w:rsidRPr="009A1B6A">
                  <w:rPr>
                    <w:rFonts w:ascii="仿宋_GB2312" w:eastAsia="仿宋_GB2312" w:hAnsi="宋体"/>
                    <w:sz w:val="24"/>
                    <w:szCs w:val="24"/>
                  </w:rPr>
                  <w:fldChar w:fldCharType="end"/>
                </w:r>
              </w:p>
            </w:txbxContent>
          </v:textbox>
          <w10:wrap anchorx="margin"/>
        </v:shape>
      </w:pict>
    </w:r>
  </w:p>
  <w:p w:rsidR="009322B9" w:rsidRDefault="009322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B9" w:rsidRDefault="00932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B9" w:rsidRDefault="009322B9" w:rsidP="00D71A06">
      <w:r>
        <w:separator/>
      </w:r>
    </w:p>
  </w:footnote>
  <w:footnote w:type="continuationSeparator" w:id="0">
    <w:p w:rsidR="009322B9" w:rsidRDefault="009322B9" w:rsidP="00D71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B9" w:rsidRDefault="009322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B9" w:rsidRDefault="009322B9" w:rsidP="00B06D78">
    <w:pPr>
      <w:pStyle w:val="Header"/>
      <w:pBdr>
        <w:bottom w:val="none" w:sz="0" w:space="0" w:color="auto"/>
      </w:pBd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B9" w:rsidRDefault="009322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0315"/>
    <w:multiLevelType w:val="hybridMultilevel"/>
    <w:tmpl w:val="45CC0198"/>
    <w:lvl w:ilvl="0" w:tplc="11B6C312">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2957385F"/>
    <w:multiLevelType w:val="multilevel"/>
    <w:tmpl w:val="2957385F"/>
    <w:lvl w:ilvl="0">
      <w:start w:val="1"/>
      <w:numFmt w:val="japaneseCounting"/>
      <w:lvlText w:val="（%1）"/>
      <w:lvlJc w:val="left"/>
      <w:pPr>
        <w:ind w:left="1447" w:hanging="885"/>
      </w:pPr>
      <w:rPr>
        <w:rFonts w:cs="Times New Roman" w:hint="default"/>
      </w:rPr>
    </w:lvl>
    <w:lvl w:ilvl="1">
      <w:start w:val="1"/>
      <w:numFmt w:val="lowerLetter"/>
      <w:lvlText w:val="%2)"/>
      <w:lvlJc w:val="left"/>
      <w:pPr>
        <w:ind w:left="1402" w:hanging="420"/>
      </w:pPr>
      <w:rPr>
        <w:rFonts w:cs="Times New Roman"/>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2">
    <w:nsid w:val="4F09496B"/>
    <w:multiLevelType w:val="hybridMultilevel"/>
    <w:tmpl w:val="8AD243A0"/>
    <w:lvl w:ilvl="0" w:tplc="3060554A">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E47"/>
    <w:rsid w:val="0002641A"/>
    <w:rsid w:val="00030A0B"/>
    <w:rsid w:val="00050954"/>
    <w:rsid w:val="00055A79"/>
    <w:rsid w:val="00061156"/>
    <w:rsid w:val="00076E37"/>
    <w:rsid w:val="00080AF3"/>
    <w:rsid w:val="00087304"/>
    <w:rsid w:val="000A300A"/>
    <w:rsid w:val="000B0495"/>
    <w:rsid w:val="000B1893"/>
    <w:rsid w:val="000C0524"/>
    <w:rsid w:val="000C0BAD"/>
    <w:rsid w:val="000D1C4D"/>
    <w:rsid w:val="000D502D"/>
    <w:rsid w:val="00103D30"/>
    <w:rsid w:val="0011747A"/>
    <w:rsid w:val="00126B34"/>
    <w:rsid w:val="00126F0C"/>
    <w:rsid w:val="00132FAC"/>
    <w:rsid w:val="00140510"/>
    <w:rsid w:val="00144A7C"/>
    <w:rsid w:val="00145BE3"/>
    <w:rsid w:val="001846C0"/>
    <w:rsid w:val="00193C1C"/>
    <w:rsid w:val="001955B4"/>
    <w:rsid w:val="00195CD9"/>
    <w:rsid w:val="00196501"/>
    <w:rsid w:val="001970BC"/>
    <w:rsid w:val="00197D50"/>
    <w:rsid w:val="001A09EC"/>
    <w:rsid w:val="001A0E72"/>
    <w:rsid w:val="001A4838"/>
    <w:rsid w:val="001A5B97"/>
    <w:rsid w:val="001B094A"/>
    <w:rsid w:val="001B1798"/>
    <w:rsid w:val="001C2AEA"/>
    <w:rsid w:val="001D0126"/>
    <w:rsid w:val="001D09F8"/>
    <w:rsid w:val="001D66AF"/>
    <w:rsid w:val="001D6784"/>
    <w:rsid w:val="001E0CFA"/>
    <w:rsid w:val="001E77C5"/>
    <w:rsid w:val="001F2320"/>
    <w:rsid w:val="0020537E"/>
    <w:rsid w:val="0021259F"/>
    <w:rsid w:val="00214A4C"/>
    <w:rsid w:val="002259C7"/>
    <w:rsid w:val="00227DDF"/>
    <w:rsid w:val="00230A09"/>
    <w:rsid w:val="00232A19"/>
    <w:rsid w:val="00233427"/>
    <w:rsid w:val="002405BB"/>
    <w:rsid w:val="00242DF3"/>
    <w:rsid w:val="002463F1"/>
    <w:rsid w:val="00247343"/>
    <w:rsid w:val="00254DC5"/>
    <w:rsid w:val="00256EB2"/>
    <w:rsid w:val="00261A1F"/>
    <w:rsid w:val="00263256"/>
    <w:rsid w:val="00282165"/>
    <w:rsid w:val="00284062"/>
    <w:rsid w:val="00287C93"/>
    <w:rsid w:val="00295173"/>
    <w:rsid w:val="002B0B24"/>
    <w:rsid w:val="002B3188"/>
    <w:rsid w:val="002B7960"/>
    <w:rsid w:val="002C35A9"/>
    <w:rsid w:val="002C7E30"/>
    <w:rsid w:val="002D0132"/>
    <w:rsid w:val="002D3D52"/>
    <w:rsid w:val="002E566F"/>
    <w:rsid w:val="002E7F58"/>
    <w:rsid w:val="002F0EA6"/>
    <w:rsid w:val="002F1651"/>
    <w:rsid w:val="002F4911"/>
    <w:rsid w:val="00322A94"/>
    <w:rsid w:val="00330C16"/>
    <w:rsid w:val="00347557"/>
    <w:rsid w:val="00355909"/>
    <w:rsid w:val="003801E1"/>
    <w:rsid w:val="00383F3E"/>
    <w:rsid w:val="003B19BE"/>
    <w:rsid w:val="003B4FAD"/>
    <w:rsid w:val="003C05D9"/>
    <w:rsid w:val="003C1049"/>
    <w:rsid w:val="003D048D"/>
    <w:rsid w:val="003D648B"/>
    <w:rsid w:val="003D7F7D"/>
    <w:rsid w:val="003E3D77"/>
    <w:rsid w:val="003E3F69"/>
    <w:rsid w:val="00400BE4"/>
    <w:rsid w:val="00404FB7"/>
    <w:rsid w:val="00441E26"/>
    <w:rsid w:val="00444B8F"/>
    <w:rsid w:val="00447344"/>
    <w:rsid w:val="00447BF9"/>
    <w:rsid w:val="004573FB"/>
    <w:rsid w:val="00480BC8"/>
    <w:rsid w:val="00481A89"/>
    <w:rsid w:val="004878E7"/>
    <w:rsid w:val="004934C9"/>
    <w:rsid w:val="004A4C65"/>
    <w:rsid w:val="004A4E07"/>
    <w:rsid w:val="004B1D4B"/>
    <w:rsid w:val="004B6E68"/>
    <w:rsid w:val="004C2E40"/>
    <w:rsid w:val="004C7722"/>
    <w:rsid w:val="004D4419"/>
    <w:rsid w:val="004E17EA"/>
    <w:rsid w:val="004E2AE2"/>
    <w:rsid w:val="0053694C"/>
    <w:rsid w:val="005471D8"/>
    <w:rsid w:val="005511D5"/>
    <w:rsid w:val="00552470"/>
    <w:rsid w:val="00570D44"/>
    <w:rsid w:val="00572E33"/>
    <w:rsid w:val="00584493"/>
    <w:rsid w:val="005918FC"/>
    <w:rsid w:val="0059340A"/>
    <w:rsid w:val="00594630"/>
    <w:rsid w:val="00596921"/>
    <w:rsid w:val="005A1674"/>
    <w:rsid w:val="005A5E47"/>
    <w:rsid w:val="005D353A"/>
    <w:rsid w:val="005E3018"/>
    <w:rsid w:val="005F039E"/>
    <w:rsid w:val="005F2598"/>
    <w:rsid w:val="005F3917"/>
    <w:rsid w:val="00600F26"/>
    <w:rsid w:val="00614BC6"/>
    <w:rsid w:val="0061718C"/>
    <w:rsid w:val="00621ED2"/>
    <w:rsid w:val="006235AB"/>
    <w:rsid w:val="00644819"/>
    <w:rsid w:val="00650177"/>
    <w:rsid w:val="006524EA"/>
    <w:rsid w:val="0065379E"/>
    <w:rsid w:val="00660441"/>
    <w:rsid w:val="00662AE5"/>
    <w:rsid w:val="00662F72"/>
    <w:rsid w:val="0067008B"/>
    <w:rsid w:val="00672BF1"/>
    <w:rsid w:val="00673604"/>
    <w:rsid w:val="0067752F"/>
    <w:rsid w:val="006868B8"/>
    <w:rsid w:val="006B71F3"/>
    <w:rsid w:val="006C7DBA"/>
    <w:rsid w:val="006D15AC"/>
    <w:rsid w:val="006D1771"/>
    <w:rsid w:val="006E03C9"/>
    <w:rsid w:val="006E433A"/>
    <w:rsid w:val="006F09D6"/>
    <w:rsid w:val="006F4287"/>
    <w:rsid w:val="00710719"/>
    <w:rsid w:val="0071292E"/>
    <w:rsid w:val="00730D93"/>
    <w:rsid w:val="00743EFA"/>
    <w:rsid w:val="00754057"/>
    <w:rsid w:val="00756CB3"/>
    <w:rsid w:val="00776021"/>
    <w:rsid w:val="00776D88"/>
    <w:rsid w:val="00777FEE"/>
    <w:rsid w:val="00781F9C"/>
    <w:rsid w:val="00782E5D"/>
    <w:rsid w:val="007A6209"/>
    <w:rsid w:val="007A7D80"/>
    <w:rsid w:val="007C64CA"/>
    <w:rsid w:val="007E11EF"/>
    <w:rsid w:val="007E38D3"/>
    <w:rsid w:val="007E3F2E"/>
    <w:rsid w:val="007E63A0"/>
    <w:rsid w:val="007E7320"/>
    <w:rsid w:val="0080161E"/>
    <w:rsid w:val="008028A9"/>
    <w:rsid w:val="00805B93"/>
    <w:rsid w:val="008064D0"/>
    <w:rsid w:val="00807D07"/>
    <w:rsid w:val="0082550D"/>
    <w:rsid w:val="00840B57"/>
    <w:rsid w:val="00841DB2"/>
    <w:rsid w:val="00843859"/>
    <w:rsid w:val="00853635"/>
    <w:rsid w:val="00856648"/>
    <w:rsid w:val="0086139B"/>
    <w:rsid w:val="008628C7"/>
    <w:rsid w:val="00865F02"/>
    <w:rsid w:val="00873AE8"/>
    <w:rsid w:val="008769A7"/>
    <w:rsid w:val="008910F9"/>
    <w:rsid w:val="00892843"/>
    <w:rsid w:val="00893711"/>
    <w:rsid w:val="008944B1"/>
    <w:rsid w:val="008A02D0"/>
    <w:rsid w:val="008A4209"/>
    <w:rsid w:val="008A6383"/>
    <w:rsid w:val="008A7EF5"/>
    <w:rsid w:val="008B5D4A"/>
    <w:rsid w:val="008C2011"/>
    <w:rsid w:val="008D5F5F"/>
    <w:rsid w:val="008E7ED9"/>
    <w:rsid w:val="008F3265"/>
    <w:rsid w:val="00904236"/>
    <w:rsid w:val="0091536D"/>
    <w:rsid w:val="00915FBC"/>
    <w:rsid w:val="0091736F"/>
    <w:rsid w:val="009270CD"/>
    <w:rsid w:val="00931241"/>
    <w:rsid w:val="009322B9"/>
    <w:rsid w:val="009455CA"/>
    <w:rsid w:val="00971A3B"/>
    <w:rsid w:val="0099750B"/>
    <w:rsid w:val="009A1B6A"/>
    <w:rsid w:val="009B5711"/>
    <w:rsid w:val="009C0D4C"/>
    <w:rsid w:val="009C38B2"/>
    <w:rsid w:val="009C5CA5"/>
    <w:rsid w:val="009D2560"/>
    <w:rsid w:val="009E08B1"/>
    <w:rsid w:val="009E2D6B"/>
    <w:rsid w:val="009F0089"/>
    <w:rsid w:val="009F382B"/>
    <w:rsid w:val="009F6552"/>
    <w:rsid w:val="00A05C8D"/>
    <w:rsid w:val="00A06261"/>
    <w:rsid w:val="00A15CE6"/>
    <w:rsid w:val="00A3128F"/>
    <w:rsid w:val="00A40C8A"/>
    <w:rsid w:val="00A52801"/>
    <w:rsid w:val="00A57272"/>
    <w:rsid w:val="00A63332"/>
    <w:rsid w:val="00A63EE6"/>
    <w:rsid w:val="00A7701A"/>
    <w:rsid w:val="00A93D47"/>
    <w:rsid w:val="00A9423C"/>
    <w:rsid w:val="00AA05C8"/>
    <w:rsid w:val="00AA3345"/>
    <w:rsid w:val="00AB0A7A"/>
    <w:rsid w:val="00AB0B1A"/>
    <w:rsid w:val="00AB19D4"/>
    <w:rsid w:val="00AB2004"/>
    <w:rsid w:val="00AB5E5D"/>
    <w:rsid w:val="00AC03D2"/>
    <w:rsid w:val="00AD490B"/>
    <w:rsid w:val="00AE1607"/>
    <w:rsid w:val="00AE323B"/>
    <w:rsid w:val="00AE5FA2"/>
    <w:rsid w:val="00AF3C43"/>
    <w:rsid w:val="00AF4DD4"/>
    <w:rsid w:val="00B06D78"/>
    <w:rsid w:val="00B12751"/>
    <w:rsid w:val="00B165C0"/>
    <w:rsid w:val="00B24FF2"/>
    <w:rsid w:val="00B32953"/>
    <w:rsid w:val="00B33F0A"/>
    <w:rsid w:val="00B358B0"/>
    <w:rsid w:val="00B4765D"/>
    <w:rsid w:val="00B71CE5"/>
    <w:rsid w:val="00B76E37"/>
    <w:rsid w:val="00B8295D"/>
    <w:rsid w:val="00B87075"/>
    <w:rsid w:val="00B87DF5"/>
    <w:rsid w:val="00B920D3"/>
    <w:rsid w:val="00B932D4"/>
    <w:rsid w:val="00B93B6F"/>
    <w:rsid w:val="00BA097B"/>
    <w:rsid w:val="00BA3388"/>
    <w:rsid w:val="00BA5175"/>
    <w:rsid w:val="00BA58B9"/>
    <w:rsid w:val="00BB20CD"/>
    <w:rsid w:val="00BB327D"/>
    <w:rsid w:val="00BB38E4"/>
    <w:rsid w:val="00BB464D"/>
    <w:rsid w:val="00BC7699"/>
    <w:rsid w:val="00BD1D10"/>
    <w:rsid w:val="00BE118D"/>
    <w:rsid w:val="00BF14F8"/>
    <w:rsid w:val="00BF7FF2"/>
    <w:rsid w:val="00C0055D"/>
    <w:rsid w:val="00C04834"/>
    <w:rsid w:val="00C07466"/>
    <w:rsid w:val="00C11FFB"/>
    <w:rsid w:val="00C31886"/>
    <w:rsid w:val="00C41C93"/>
    <w:rsid w:val="00C4696D"/>
    <w:rsid w:val="00C4779A"/>
    <w:rsid w:val="00C617A9"/>
    <w:rsid w:val="00C816D4"/>
    <w:rsid w:val="00C84747"/>
    <w:rsid w:val="00C9326F"/>
    <w:rsid w:val="00CA05C3"/>
    <w:rsid w:val="00CA0DA0"/>
    <w:rsid w:val="00CA22E1"/>
    <w:rsid w:val="00CC4FD1"/>
    <w:rsid w:val="00CC6A6F"/>
    <w:rsid w:val="00CD65B9"/>
    <w:rsid w:val="00CF394F"/>
    <w:rsid w:val="00CF52EF"/>
    <w:rsid w:val="00D06D49"/>
    <w:rsid w:val="00D135BB"/>
    <w:rsid w:val="00D14D3F"/>
    <w:rsid w:val="00D162E5"/>
    <w:rsid w:val="00D20765"/>
    <w:rsid w:val="00D20837"/>
    <w:rsid w:val="00D2755B"/>
    <w:rsid w:val="00D35A7D"/>
    <w:rsid w:val="00D3639C"/>
    <w:rsid w:val="00D36ACC"/>
    <w:rsid w:val="00D42A8F"/>
    <w:rsid w:val="00D55E3F"/>
    <w:rsid w:val="00D63E76"/>
    <w:rsid w:val="00D71A06"/>
    <w:rsid w:val="00D84A60"/>
    <w:rsid w:val="00DA3465"/>
    <w:rsid w:val="00DA6C47"/>
    <w:rsid w:val="00DB4690"/>
    <w:rsid w:val="00DC0039"/>
    <w:rsid w:val="00DD799E"/>
    <w:rsid w:val="00DE0491"/>
    <w:rsid w:val="00DE7B40"/>
    <w:rsid w:val="00DF1603"/>
    <w:rsid w:val="00E00C18"/>
    <w:rsid w:val="00E01BF1"/>
    <w:rsid w:val="00E020A8"/>
    <w:rsid w:val="00E8497A"/>
    <w:rsid w:val="00E906E5"/>
    <w:rsid w:val="00E9352D"/>
    <w:rsid w:val="00EA2538"/>
    <w:rsid w:val="00EA3EDC"/>
    <w:rsid w:val="00EC7363"/>
    <w:rsid w:val="00ED3CCA"/>
    <w:rsid w:val="00ED7A04"/>
    <w:rsid w:val="00EF3F70"/>
    <w:rsid w:val="00F00EAB"/>
    <w:rsid w:val="00F06028"/>
    <w:rsid w:val="00F121CE"/>
    <w:rsid w:val="00F171D4"/>
    <w:rsid w:val="00F17473"/>
    <w:rsid w:val="00F24303"/>
    <w:rsid w:val="00F24B9E"/>
    <w:rsid w:val="00F27E91"/>
    <w:rsid w:val="00F301EA"/>
    <w:rsid w:val="00F33A32"/>
    <w:rsid w:val="00F33D20"/>
    <w:rsid w:val="00F43476"/>
    <w:rsid w:val="00F5133B"/>
    <w:rsid w:val="00F51BC7"/>
    <w:rsid w:val="00F54B07"/>
    <w:rsid w:val="00F54C80"/>
    <w:rsid w:val="00F62FCA"/>
    <w:rsid w:val="00F73570"/>
    <w:rsid w:val="00F84A22"/>
    <w:rsid w:val="00F91DA9"/>
    <w:rsid w:val="00F92D29"/>
    <w:rsid w:val="00FB190D"/>
    <w:rsid w:val="00FB5CEA"/>
    <w:rsid w:val="00FB6364"/>
    <w:rsid w:val="00FC0538"/>
    <w:rsid w:val="00FD580C"/>
    <w:rsid w:val="00FD6856"/>
    <w:rsid w:val="00FD743E"/>
    <w:rsid w:val="00FE06B8"/>
    <w:rsid w:val="00FF77FB"/>
    <w:rsid w:val="5F547650"/>
    <w:rsid w:val="694C01A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1A0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71A06"/>
    <w:pPr>
      <w:jc w:val="left"/>
    </w:pPr>
  </w:style>
  <w:style w:type="character" w:customStyle="1" w:styleId="CommentTextChar">
    <w:name w:val="Comment Text Char"/>
    <w:basedOn w:val="DefaultParagraphFont"/>
    <w:link w:val="CommentText"/>
    <w:uiPriority w:val="99"/>
    <w:semiHidden/>
    <w:locked/>
    <w:rsid w:val="00D71A06"/>
    <w:rPr>
      <w:rFonts w:cs="Times New Roman"/>
      <w:kern w:val="2"/>
      <w:sz w:val="22"/>
      <w:szCs w:val="22"/>
    </w:rPr>
  </w:style>
  <w:style w:type="paragraph" w:styleId="CommentSubject">
    <w:name w:val="annotation subject"/>
    <w:basedOn w:val="CommentText"/>
    <w:next w:val="CommentText"/>
    <w:link w:val="CommentSubjectChar"/>
    <w:uiPriority w:val="99"/>
    <w:semiHidden/>
    <w:rsid w:val="00D71A06"/>
    <w:rPr>
      <w:b/>
      <w:bCs/>
    </w:rPr>
  </w:style>
  <w:style w:type="character" w:customStyle="1" w:styleId="CommentSubjectChar">
    <w:name w:val="Comment Subject Char"/>
    <w:basedOn w:val="CommentTextChar"/>
    <w:link w:val="CommentSubject"/>
    <w:uiPriority w:val="99"/>
    <w:semiHidden/>
    <w:locked/>
    <w:rsid w:val="00D71A06"/>
    <w:rPr>
      <w:b/>
      <w:bCs/>
    </w:rPr>
  </w:style>
  <w:style w:type="paragraph" w:styleId="Date">
    <w:name w:val="Date"/>
    <w:basedOn w:val="Normal"/>
    <w:next w:val="Normal"/>
    <w:link w:val="DateChar"/>
    <w:uiPriority w:val="99"/>
    <w:semiHidden/>
    <w:rsid w:val="00D71A06"/>
    <w:pPr>
      <w:ind w:leftChars="2500" w:left="100"/>
    </w:pPr>
  </w:style>
  <w:style w:type="character" w:customStyle="1" w:styleId="DateChar">
    <w:name w:val="Date Char"/>
    <w:basedOn w:val="DefaultParagraphFont"/>
    <w:link w:val="Date"/>
    <w:uiPriority w:val="99"/>
    <w:semiHidden/>
    <w:locked/>
    <w:rsid w:val="00D71A06"/>
    <w:rPr>
      <w:rFonts w:ascii="Calibri" w:eastAsia="宋体" w:hAnsi="Calibri" w:cs="Times New Roman"/>
    </w:rPr>
  </w:style>
  <w:style w:type="paragraph" w:styleId="BalloonText">
    <w:name w:val="Balloon Text"/>
    <w:basedOn w:val="Normal"/>
    <w:link w:val="BalloonTextChar"/>
    <w:uiPriority w:val="99"/>
    <w:semiHidden/>
    <w:rsid w:val="00D71A06"/>
    <w:rPr>
      <w:sz w:val="18"/>
      <w:szCs w:val="18"/>
    </w:rPr>
  </w:style>
  <w:style w:type="character" w:customStyle="1" w:styleId="BalloonTextChar">
    <w:name w:val="Balloon Text Char"/>
    <w:basedOn w:val="DefaultParagraphFont"/>
    <w:link w:val="BalloonText"/>
    <w:uiPriority w:val="99"/>
    <w:semiHidden/>
    <w:locked/>
    <w:rsid w:val="00D71A06"/>
    <w:rPr>
      <w:rFonts w:cs="Times New Roman"/>
      <w:sz w:val="18"/>
      <w:szCs w:val="18"/>
    </w:rPr>
  </w:style>
  <w:style w:type="paragraph" w:styleId="Footer">
    <w:name w:val="footer"/>
    <w:basedOn w:val="Normal"/>
    <w:link w:val="FooterChar"/>
    <w:uiPriority w:val="99"/>
    <w:rsid w:val="00D71A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71A06"/>
    <w:rPr>
      <w:rFonts w:cs="Times New Roman"/>
      <w:sz w:val="18"/>
      <w:szCs w:val="18"/>
    </w:rPr>
  </w:style>
  <w:style w:type="paragraph" w:styleId="Header">
    <w:name w:val="header"/>
    <w:basedOn w:val="Normal"/>
    <w:link w:val="HeaderChar"/>
    <w:uiPriority w:val="99"/>
    <w:rsid w:val="00D71A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71A06"/>
    <w:rPr>
      <w:rFonts w:cs="Times New Roman"/>
      <w:sz w:val="18"/>
      <w:szCs w:val="18"/>
    </w:rPr>
  </w:style>
  <w:style w:type="paragraph" w:styleId="NormalWeb">
    <w:name w:val="Normal (Web)"/>
    <w:basedOn w:val="Normal"/>
    <w:uiPriority w:val="99"/>
    <w:semiHidden/>
    <w:rsid w:val="00D71A0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71A06"/>
    <w:rPr>
      <w:rFonts w:cs="Times New Roman"/>
      <w:b/>
      <w:bCs/>
    </w:rPr>
  </w:style>
  <w:style w:type="character" w:styleId="Emphasis">
    <w:name w:val="Emphasis"/>
    <w:basedOn w:val="DefaultParagraphFont"/>
    <w:uiPriority w:val="99"/>
    <w:qFormat/>
    <w:rsid w:val="00D71A06"/>
    <w:rPr>
      <w:rFonts w:cs="Times New Roman"/>
      <w:color w:val="CC0000"/>
    </w:rPr>
  </w:style>
  <w:style w:type="character" w:styleId="Hyperlink">
    <w:name w:val="Hyperlink"/>
    <w:basedOn w:val="DefaultParagraphFont"/>
    <w:uiPriority w:val="99"/>
    <w:rsid w:val="00D71A06"/>
    <w:rPr>
      <w:rFonts w:cs="Times New Roman"/>
      <w:color w:val="3F88BF"/>
      <w:u w:val="none"/>
    </w:rPr>
  </w:style>
  <w:style w:type="paragraph" w:customStyle="1" w:styleId="1">
    <w:name w:val="列出段落1"/>
    <w:basedOn w:val="Normal"/>
    <w:uiPriority w:val="99"/>
    <w:rsid w:val="00D71A06"/>
    <w:pPr>
      <w:ind w:firstLineChars="200" w:firstLine="420"/>
    </w:pPr>
  </w:style>
  <w:style w:type="paragraph" w:styleId="ListParagraph">
    <w:name w:val="List Paragraph"/>
    <w:basedOn w:val="Normal"/>
    <w:uiPriority w:val="99"/>
    <w:qFormat/>
    <w:rsid w:val="004C2E4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211.64.32.1/hxx/index.htm" TargetMode="External"/><Relationship Id="rId18" Type="http://schemas.openxmlformats.org/officeDocument/2006/relationships/hyperlink" Target="http://211.64.32.115/dzxyjsjx/" TargetMode="External"/><Relationship Id="rId26" Type="http://schemas.openxmlformats.org/officeDocument/2006/relationships/hyperlink" Target="http://211.64.32.115/dzxynxx/" TargetMode="External"/><Relationship Id="rId39" Type="http://schemas.openxmlformats.org/officeDocument/2006/relationships/hyperlink" Target="http://211.64.32.115/dzxylsx/" TargetMode="External"/><Relationship Id="rId3" Type="http://schemas.openxmlformats.org/officeDocument/2006/relationships/settings" Target="settings.xml"/><Relationship Id="rId21" Type="http://schemas.openxmlformats.org/officeDocument/2006/relationships/hyperlink" Target="http://211.64.32.115/dzxyswx/" TargetMode="External"/><Relationship Id="rId34" Type="http://schemas.openxmlformats.org/officeDocument/2006/relationships/hyperlink" Target="http://211.64.32.115/dzxyjsjx/" TargetMode="External"/><Relationship Id="rId42" Type="http://schemas.openxmlformats.org/officeDocument/2006/relationships/hyperlink" Target="https://www.baidu.com/s?wd=%E4%BA%BA%E5%8A%9B%E8%B5%84%E6%BA%90%E7%AE%A1%E7%90%86%E5%B8%88&amp;tn=44039180_cpr&amp;fenlei=mv6quAkxTZn0IZRqIHckPjm4nH00T1YYmynvnWn4uWnkmHb1nHD40ZwV5Hcvrjm3rH6sPfKWUMw85HfYnjn4nH6sgvPsT6KdThsqpZwYTjCEQLGCpyw9Uz4Bmy-bIi4WUvYETgN-TLwGUv3EPjRYrjbvnWDznWRLnH0kPHcd"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211.64.32.115/dzxyjdx/" TargetMode="External"/><Relationship Id="rId12" Type="http://schemas.openxmlformats.org/officeDocument/2006/relationships/hyperlink" Target="http://211.64.32.1/hxx/index.htm" TargetMode="External"/><Relationship Id="rId17" Type="http://schemas.openxmlformats.org/officeDocument/2006/relationships/hyperlink" Target="http://211.64.32.115/dzxyjdx/syzx/qjnyyjjstgzx.htm" TargetMode="External"/><Relationship Id="rId25" Type="http://schemas.openxmlformats.org/officeDocument/2006/relationships/hyperlink" Target="http://211.64.32.115/dzxywlx/" TargetMode="External"/><Relationship Id="rId33" Type="http://schemas.openxmlformats.org/officeDocument/2006/relationships/hyperlink" Target="http://211.64.32.115/dzxylsx/" TargetMode="External"/><Relationship Id="rId38" Type="http://schemas.openxmlformats.org/officeDocument/2006/relationships/hyperlink" Target="http://211.64.32.115/dzxylsx/"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211.64.32.115/dzxywlx/" TargetMode="External"/><Relationship Id="rId20" Type="http://schemas.openxmlformats.org/officeDocument/2006/relationships/hyperlink" Target="http://211.64.32.115/dzxyswx/" TargetMode="External"/><Relationship Id="rId29" Type="http://schemas.openxmlformats.org/officeDocument/2006/relationships/hyperlink" Target="http://211.64.32.115/dzxywlx/" TargetMode="External"/><Relationship Id="rId41" Type="http://schemas.openxmlformats.org/officeDocument/2006/relationships/hyperlink" Target="http://211.64.32.115/dzxy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11.64.32.115/dzxynxx/" TargetMode="External"/><Relationship Id="rId24" Type="http://schemas.openxmlformats.org/officeDocument/2006/relationships/hyperlink" Target="http://211.64.32.115/dzxyjdx/" TargetMode="External"/><Relationship Id="rId32" Type="http://schemas.openxmlformats.org/officeDocument/2006/relationships/hyperlink" Target="http://211.64.32.115/dzxynxx/" TargetMode="External"/><Relationship Id="rId37" Type="http://schemas.openxmlformats.org/officeDocument/2006/relationships/hyperlink" Target="http://211.64.32.115/dzxylsx/" TargetMode="External"/><Relationship Id="rId40" Type="http://schemas.openxmlformats.org/officeDocument/2006/relationships/hyperlink" Target="http://211.64.32.115/dzxylsx/"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211.64.32.115/dzxyjdx/" TargetMode="External"/><Relationship Id="rId23" Type="http://schemas.openxmlformats.org/officeDocument/2006/relationships/hyperlink" Target="http://211.64.32.115/dzxyqcx/" TargetMode="External"/><Relationship Id="rId28" Type="http://schemas.openxmlformats.org/officeDocument/2006/relationships/hyperlink" Target="http://211.64.32.115/dzxywlx/" TargetMode="External"/><Relationship Id="rId36" Type="http://schemas.openxmlformats.org/officeDocument/2006/relationships/hyperlink" Target="http://211.64.32.115/dzxylsx/" TargetMode="External"/><Relationship Id="rId49" Type="http://schemas.openxmlformats.org/officeDocument/2006/relationships/header" Target="header3.xml"/><Relationship Id="rId10" Type="http://schemas.openxmlformats.org/officeDocument/2006/relationships/hyperlink" Target="http://211.64.32.115/dzxyswx/" TargetMode="External"/><Relationship Id="rId19" Type="http://schemas.openxmlformats.org/officeDocument/2006/relationships/hyperlink" Target="http://211.64.32.115/dzxywlx/" TargetMode="External"/><Relationship Id="rId31" Type="http://schemas.openxmlformats.org/officeDocument/2006/relationships/hyperlink" Target="http://211.64.32.115/dzxyswx/" TargetMode="External"/><Relationship Id="rId44" Type="http://schemas.openxmlformats.org/officeDocument/2006/relationships/hyperlink" Target="http://211.64.32.115/dzxysw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11.64.32.115/dzxyqcx/" TargetMode="External"/><Relationship Id="rId14" Type="http://schemas.openxmlformats.org/officeDocument/2006/relationships/hyperlink" Target="http://211.64.32.119/school/" TargetMode="External"/><Relationship Id="rId22" Type="http://schemas.openxmlformats.org/officeDocument/2006/relationships/hyperlink" Target="http://211.64.32.115/dzxynxx/" TargetMode="External"/><Relationship Id="rId27" Type="http://schemas.openxmlformats.org/officeDocument/2006/relationships/hyperlink" Target="http://211.64.32.115/dzxyqcx/" TargetMode="External"/><Relationship Id="rId30" Type="http://schemas.openxmlformats.org/officeDocument/2006/relationships/hyperlink" Target="http://www.baidu.com/link?url=YN4XGrSX3gRfRawej9x6GtsA2NZVJj1spld2vg5TB6K&amp;wd=&amp;eqid=ee73b913000908ff0000000357f77e64" TargetMode="External"/><Relationship Id="rId35" Type="http://schemas.openxmlformats.org/officeDocument/2006/relationships/hyperlink" Target="http://211.64.32.115/dzxylsx/" TargetMode="External"/><Relationship Id="rId43" Type="http://schemas.openxmlformats.org/officeDocument/2006/relationships/hyperlink" Target="http://211.64.32.115/dzxynxx/" TargetMode="External"/><Relationship Id="rId48" Type="http://schemas.openxmlformats.org/officeDocument/2006/relationships/footer" Target="footer2.xml"/><Relationship Id="rId8" Type="http://schemas.openxmlformats.org/officeDocument/2006/relationships/hyperlink" Target="http://211.64.32.115/dzxywlx/" TargetMode="External"/><Relationship Id="rId51" Type="http://schemas.openxmlformats.org/officeDocument/2006/relationships/hyperlink" Target="http://www.so.com/link?url=http://www.ifuhong.com/&amp;q=%E5%BE%B7%E5%B7%9E+%E5%AF%8C%E5%AE%8F+%E6%9C%8D%E9%A5%B0&amp;ts=1476242890&amp;t=c8444169a271ff5a3454cc59ac5562b&amp;src=haos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47</Pages>
  <Words>4906</Words>
  <Characters>27965</Characters>
  <Application>Microsoft Office Outlook</Application>
  <DocSecurity>0</DocSecurity>
  <Lines>0</Lines>
  <Paragraphs>0</Paragraphs>
  <ScaleCrop>false</ScaleCrop>
  <Company>微软用户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2016-11-16T08:43:00Z</cp:lastPrinted>
  <dcterms:created xsi:type="dcterms:W3CDTF">2016-11-02T06:59:00Z</dcterms:created>
  <dcterms:modified xsi:type="dcterms:W3CDTF">2016-12-16T02:11:00Z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